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3346D" w14:textId="58DA2466" w:rsidR="008147EE" w:rsidRPr="00E17D07" w:rsidRDefault="00E17D07" w:rsidP="00E17D07">
      <w:pPr>
        <w:jc w:val="right"/>
        <w:rPr>
          <w:rFonts w:ascii="Arial" w:hAnsi="Arial" w:cs="Arial"/>
          <w:color w:val="00B0F0"/>
        </w:rPr>
      </w:pPr>
      <w:r>
        <w:rPr>
          <w:rFonts w:ascii="Arial" w:hAnsi="Arial" w:cs="Arial"/>
          <w:b/>
          <w:noProof/>
          <w:color w:val="000000" w:themeColor="text1"/>
          <w:szCs w:val="24"/>
        </w:rPr>
        <w:drawing>
          <wp:inline distT="0" distB="0" distL="0" distR="0" wp14:anchorId="433C899E" wp14:editId="04784652">
            <wp:extent cx="1885904" cy="11734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66" cy="1177501"/>
                    </a:xfrm>
                    <a:prstGeom prst="rect">
                      <a:avLst/>
                    </a:prstGeom>
                  </pic:spPr>
                </pic:pic>
              </a:graphicData>
            </a:graphic>
          </wp:inline>
        </w:drawing>
      </w:r>
    </w:p>
    <w:p w14:paraId="721402B6" w14:textId="25952AA3" w:rsidR="00E17D07" w:rsidRDefault="008147EE" w:rsidP="0071717E">
      <w:pPr>
        <w:rPr>
          <w:rFonts w:ascii="Arial" w:hAnsi="Arial" w:cs="Arial"/>
          <w:b/>
          <w:color w:val="000000" w:themeColor="text1"/>
          <w:sz w:val="24"/>
          <w:szCs w:val="24"/>
        </w:rPr>
      </w:pPr>
      <w:r w:rsidRPr="00E17D07">
        <w:rPr>
          <w:rFonts w:ascii="Arial" w:hAnsi="Arial" w:cs="Arial"/>
          <w:b/>
          <w:color w:val="000000" w:themeColor="text1"/>
          <w:sz w:val="24"/>
          <w:szCs w:val="24"/>
        </w:rPr>
        <w:t xml:space="preserve">Swimtime </w:t>
      </w:r>
      <w:r w:rsidR="006F7AE2" w:rsidRPr="006F7AE2">
        <w:rPr>
          <w:rFonts w:ascii="Arial" w:hAnsi="Arial" w:cs="Arial"/>
          <w:b/>
          <w:color w:val="000000" w:themeColor="text1"/>
          <w:sz w:val="24"/>
          <w:szCs w:val="24"/>
          <w:highlight w:val="yellow"/>
        </w:rPr>
        <w:t>Franchise Name</w:t>
      </w:r>
    </w:p>
    <w:p w14:paraId="3EA7C9C7" w14:textId="77777777" w:rsidR="00E17D07" w:rsidRDefault="00E17D07" w:rsidP="0071717E">
      <w:pPr>
        <w:rPr>
          <w:rFonts w:ascii="Arial" w:hAnsi="Arial" w:cs="Arial"/>
          <w:b/>
          <w:color w:val="000000" w:themeColor="text1"/>
          <w:sz w:val="24"/>
          <w:szCs w:val="24"/>
        </w:rPr>
      </w:pPr>
    </w:p>
    <w:p w14:paraId="336F1D07" w14:textId="04B8F648" w:rsidR="0071717E" w:rsidRPr="008147EE" w:rsidRDefault="0071717E" w:rsidP="0071717E">
      <w:pPr>
        <w:rPr>
          <w:rFonts w:ascii="Arial" w:hAnsi="Arial" w:cs="Arial"/>
          <w:b/>
          <w:color w:val="000000" w:themeColor="text1"/>
          <w:sz w:val="24"/>
          <w:szCs w:val="24"/>
        </w:rPr>
      </w:pPr>
      <w:r w:rsidRPr="008147EE">
        <w:rPr>
          <w:rFonts w:ascii="Arial" w:hAnsi="Arial" w:cs="Arial"/>
          <w:b/>
          <w:color w:val="000000" w:themeColor="text1"/>
          <w:sz w:val="24"/>
          <w:szCs w:val="24"/>
        </w:rPr>
        <w:t xml:space="preserve">Equal </w:t>
      </w:r>
      <w:r w:rsidR="00CD434D" w:rsidRPr="008147EE">
        <w:rPr>
          <w:rFonts w:ascii="Arial" w:hAnsi="Arial" w:cs="Arial"/>
          <w:b/>
          <w:color w:val="000000" w:themeColor="text1"/>
          <w:sz w:val="24"/>
          <w:szCs w:val="24"/>
        </w:rPr>
        <w:t>Opportunities</w:t>
      </w:r>
      <w:r w:rsidRPr="008147EE">
        <w:rPr>
          <w:rFonts w:ascii="Arial" w:hAnsi="Arial" w:cs="Arial"/>
          <w:b/>
          <w:color w:val="000000" w:themeColor="text1"/>
          <w:sz w:val="24"/>
          <w:szCs w:val="24"/>
        </w:rPr>
        <w:t xml:space="preserve"> and Diversity Policy </w:t>
      </w:r>
    </w:p>
    <w:p w14:paraId="48B970CE" w14:textId="77777777" w:rsidR="0071717E" w:rsidRPr="008147EE" w:rsidRDefault="0071717E" w:rsidP="00363FB6">
      <w:pPr>
        <w:widowControl/>
        <w:tabs>
          <w:tab w:val="left" w:pos="0"/>
          <w:tab w:val="left" w:pos="1008"/>
        </w:tabs>
        <w:outlineLvl w:val="0"/>
        <w:rPr>
          <w:rFonts w:ascii="Arial" w:eastAsia="Times New Roman" w:hAnsi="Arial" w:cs="Arial"/>
          <w:color w:val="000000" w:themeColor="text1"/>
          <w:sz w:val="24"/>
          <w:szCs w:val="24"/>
        </w:rPr>
      </w:pPr>
    </w:p>
    <w:p w14:paraId="0A0036BF" w14:textId="77777777" w:rsidR="00626646" w:rsidRPr="008147EE" w:rsidRDefault="00626646" w:rsidP="00363FB6">
      <w:pPr>
        <w:widowControl/>
        <w:tabs>
          <w:tab w:val="left" w:pos="0"/>
          <w:tab w:val="left" w:pos="1008"/>
        </w:tabs>
        <w:outlineLvl w:val="0"/>
        <w:rPr>
          <w:rFonts w:ascii="Arial" w:eastAsia="Times New Roman" w:hAnsi="Arial" w:cs="Arial"/>
          <w:color w:val="000000" w:themeColor="text1"/>
          <w:sz w:val="24"/>
          <w:szCs w:val="24"/>
        </w:rPr>
      </w:pPr>
    </w:p>
    <w:p w14:paraId="4540EC5E" w14:textId="63BFE520" w:rsidR="00E205AE" w:rsidRPr="008147EE" w:rsidRDefault="00363FB6" w:rsidP="008147EE">
      <w:pPr>
        <w:widowControl/>
        <w:tabs>
          <w:tab w:val="left" w:pos="0"/>
          <w:tab w:val="left" w:pos="1008"/>
        </w:tabs>
        <w:jc w:val="both"/>
        <w:outlineLvl w:val="0"/>
        <w:rPr>
          <w:rFonts w:ascii="Arial" w:eastAsia="Times New Roman" w:hAnsi="Arial" w:cs="Arial"/>
          <w:color w:val="000000" w:themeColor="text1"/>
          <w:sz w:val="24"/>
          <w:szCs w:val="24"/>
          <w:lang w:val="en-GB"/>
        </w:rPr>
      </w:pPr>
      <w:r w:rsidRPr="00E17D07">
        <w:rPr>
          <w:rFonts w:ascii="Arial" w:eastAsia="Times New Roman" w:hAnsi="Arial" w:cs="Arial"/>
          <w:color w:val="000000" w:themeColor="text1"/>
          <w:sz w:val="24"/>
          <w:szCs w:val="24"/>
        </w:rPr>
        <w:fldChar w:fldCharType="begin"/>
      </w:r>
      <w:r w:rsidRPr="00E17D07">
        <w:rPr>
          <w:rFonts w:ascii="Arial" w:eastAsia="Times New Roman" w:hAnsi="Arial" w:cs="Arial"/>
          <w:color w:val="000000" w:themeColor="text1"/>
          <w:sz w:val="24"/>
          <w:szCs w:val="24"/>
        </w:rPr>
        <w:fldChar w:fldCharType="separate"/>
      </w:r>
      <w:r w:rsidRPr="00E17D07">
        <w:rPr>
          <w:rFonts w:ascii="Arial" w:eastAsia="Times New Roman" w:hAnsi="Arial" w:cs="Arial"/>
          <w:noProof/>
          <w:color w:val="000000" w:themeColor="text1"/>
          <w:sz w:val="24"/>
          <w:szCs w:val="24"/>
        </w:rPr>
        <w:t>Error! No bookmark name given.</w:t>
      </w:r>
      <w:r w:rsidRPr="00E17D07">
        <w:rPr>
          <w:rFonts w:ascii="Arial" w:eastAsia="Times New Roman" w:hAnsi="Arial" w:cs="Arial"/>
          <w:color w:val="000000" w:themeColor="text1"/>
          <w:sz w:val="24"/>
          <w:szCs w:val="24"/>
        </w:rPr>
        <w:fldChar w:fldCharType="end"/>
      </w:r>
      <w:r w:rsidR="008522E0" w:rsidRPr="00E17D07">
        <w:rPr>
          <w:rFonts w:ascii="Arial" w:eastAsia="Times New Roman" w:hAnsi="Arial" w:cs="Arial"/>
          <w:color w:val="000000" w:themeColor="text1"/>
          <w:sz w:val="24"/>
          <w:szCs w:val="24"/>
        </w:rPr>
        <w:t xml:space="preserve">Swimtime </w:t>
      </w:r>
      <w:r w:rsidR="006F7AE2" w:rsidRPr="006F7AE2">
        <w:rPr>
          <w:rFonts w:ascii="Arial" w:eastAsia="Times New Roman" w:hAnsi="Arial" w:cs="Arial"/>
          <w:color w:val="000000" w:themeColor="text1"/>
          <w:sz w:val="24"/>
          <w:szCs w:val="24"/>
          <w:highlight w:val="yellow"/>
        </w:rPr>
        <w:t>Franchise name</w:t>
      </w:r>
      <w:r w:rsidRPr="008147EE">
        <w:rPr>
          <w:rFonts w:ascii="Arial" w:eastAsia="Times New Roman" w:hAnsi="Arial" w:cs="Arial"/>
          <w:color w:val="000000" w:themeColor="text1"/>
          <w:sz w:val="24"/>
          <w:szCs w:val="24"/>
          <w:lang w:val="en-GB"/>
        </w:rPr>
        <w:t xml:space="preserve"> </w:t>
      </w:r>
      <w:r w:rsidR="006F7AE2" w:rsidRPr="008147EE">
        <w:rPr>
          <w:rFonts w:ascii="Arial" w:eastAsia="Times New Roman" w:hAnsi="Arial" w:cs="Arial"/>
          <w:color w:val="000000" w:themeColor="text1"/>
          <w:sz w:val="24"/>
          <w:szCs w:val="24"/>
          <w:lang w:val="en-GB"/>
        </w:rPr>
        <w:t>promotes</w:t>
      </w:r>
      <w:r w:rsidRPr="008147EE">
        <w:rPr>
          <w:rFonts w:ascii="Arial" w:eastAsia="Times New Roman" w:hAnsi="Arial" w:cs="Arial"/>
          <w:color w:val="000000" w:themeColor="text1"/>
          <w:sz w:val="24"/>
          <w:szCs w:val="24"/>
          <w:lang w:val="en-GB"/>
        </w:rPr>
        <w:t xml:space="preserve"> a working environment in which diversity is recognised, </w:t>
      </w:r>
      <w:r w:rsidR="002B344A" w:rsidRPr="008147EE">
        <w:rPr>
          <w:rFonts w:ascii="Arial" w:eastAsia="Times New Roman" w:hAnsi="Arial" w:cs="Arial"/>
          <w:color w:val="000000" w:themeColor="text1"/>
          <w:sz w:val="24"/>
          <w:szCs w:val="24"/>
          <w:lang w:val="en-GB"/>
        </w:rPr>
        <w:t>valued,</w:t>
      </w:r>
      <w:r w:rsidRPr="008147EE">
        <w:rPr>
          <w:rFonts w:ascii="Arial" w:eastAsia="Times New Roman" w:hAnsi="Arial" w:cs="Arial"/>
          <w:color w:val="000000" w:themeColor="text1"/>
          <w:sz w:val="24"/>
          <w:szCs w:val="24"/>
          <w:lang w:val="en-GB"/>
        </w:rPr>
        <w:t xml:space="preserve"> and encouraged.  We acknowledge the multi-cultural and diverse nature of the UK workforce and society in general.  We are committed to principles of fairness and mutual respect where everyone accepts the concept of individual responsibility.</w:t>
      </w:r>
      <w:r w:rsidR="00FA55F3" w:rsidRPr="008147EE">
        <w:rPr>
          <w:rFonts w:ascii="Arial" w:eastAsia="Times New Roman" w:hAnsi="Arial" w:cs="Arial"/>
          <w:color w:val="000000" w:themeColor="text1"/>
          <w:sz w:val="24"/>
          <w:szCs w:val="24"/>
          <w:lang w:val="en-GB"/>
        </w:rPr>
        <w:t xml:space="preserve"> These principles are e</w:t>
      </w:r>
      <w:r w:rsidR="00626646" w:rsidRPr="008147EE">
        <w:rPr>
          <w:rFonts w:ascii="Arial" w:eastAsia="Times New Roman" w:hAnsi="Arial" w:cs="Arial"/>
          <w:color w:val="000000" w:themeColor="text1"/>
          <w:sz w:val="24"/>
          <w:szCs w:val="24"/>
          <w:lang w:val="en-GB"/>
        </w:rPr>
        <w:t>mbedded in</w:t>
      </w:r>
      <w:r w:rsidR="00F362E0" w:rsidRPr="008147EE">
        <w:rPr>
          <w:rFonts w:ascii="Arial" w:eastAsia="Times New Roman" w:hAnsi="Arial" w:cs="Arial"/>
          <w:color w:val="000000" w:themeColor="text1"/>
          <w:sz w:val="24"/>
          <w:szCs w:val="24"/>
          <w:lang w:val="en-GB"/>
        </w:rPr>
        <w:t xml:space="preserve">to </w:t>
      </w:r>
      <w:r w:rsidR="008147EE" w:rsidRPr="008147EE">
        <w:rPr>
          <w:rFonts w:ascii="Arial" w:hAnsi="Arial" w:cs="Arial"/>
          <w:color w:val="000000" w:themeColor="text1"/>
          <w:sz w:val="24"/>
          <w:szCs w:val="24"/>
        </w:rPr>
        <w:t xml:space="preserve">Swimtime </w:t>
      </w:r>
      <w:r w:rsidR="006F7AE2" w:rsidRPr="006F7AE2">
        <w:rPr>
          <w:rFonts w:ascii="Arial" w:eastAsia="Times New Roman" w:hAnsi="Arial" w:cs="Arial"/>
          <w:color w:val="000000" w:themeColor="text1"/>
          <w:sz w:val="24"/>
          <w:szCs w:val="24"/>
          <w:highlight w:val="yellow"/>
        </w:rPr>
        <w:t>Franchise name</w:t>
      </w:r>
      <w:r w:rsidR="00E17D07">
        <w:rPr>
          <w:rFonts w:ascii="Arial" w:hAnsi="Arial" w:cs="Arial"/>
          <w:color w:val="000000" w:themeColor="text1"/>
          <w:sz w:val="24"/>
          <w:szCs w:val="24"/>
        </w:rPr>
        <w:t xml:space="preserve"> </w:t>
      </w:r>
      <w:r w:rsidR="00626646" w:rsidRPr="008147EE">
        <w:rPr>
          <w:rFonts w:ascii="Arial" w:eastAsia="Times New Roman" w:hAnsi="Arial" w:cs="Arial"/>
          <w:color w:val="000000" w:themeColor="text1"/>
          <w:sz w:val="24"/>
          <w:szCs w:val="24"/>
          <w:lang w:val="en-GB"/>
        </w:rPr>
        <w:t>selection, rec</w:t>
      </w:r>
      <w:r w:rsidR="00FA55F3" w:rsidRPr="008147EE">
        <w:rPr>
          <w:rFonts w:ascii="Arial" w:eastAsia="Times New Roman" w:hAnsi="Arial" w:cs="Arial"/>
          <w:color w:val="000000" w:themeColor="text1"/>
          <w:sz w:val="24"/>
          <w:szCs w:val="24"/>
          <w:lang w:val="en-GB"/>
        </w:rPr>
        <w:t>ruitment, programme delivery,</w:t>
      </w:r>
      <w:r w:rsidR="00626646" w:rsidRPr="008147EE">
        <w:rPr>
          <w:rFonts w:ascii="Arial" w:eastAsia="Times New Roman" w:hAnsi="Arial" w:cs="Arial"/>
          <w:color w:val="000000" w:themeColor="text1"/>
          <w:sz w:val="24"/>
          <w:szCs w:val="24"/>
          <w:lang w:val="en-GB"/>
        </w:rPr>
        <w:t xml:space="preserve"> </w:t>
      </w:r>
      <w:r w:rsidR="002B344A" w:rsidRPr="008147EE">
        <w:rPr>
          <w:rFonts w:ascii="Arial" w:eastAsia="Times New Roman" w:hAnsi="Arial" w:cs="Arial"/>
          <w:color w:val="000000" w:themeColor="text1"/>
          <w:sz w:val="24"/>
          <w:szCs w:val="24"/>
          <w:lang w:val="en-GB"/>
        </w:rPr>
        <w:t>assessment,</w:t>
      </w:r>
      <w:r w:rsidR="00FA55F3" w:rsidRPr="008147EE">
        <w:rPr>
          <w:rFonts w:ascii="Arial" w:eastAsia="Times New Roman" w:hAnsi="Arial" w:cs="Arial"/>
          <w:color w:val="000000" w:themeColor="text1"/>
          <w:sz w:val="24"/>
          <w:szCs w:val="24"/>
          <w:lang w:val="en-GB"/>
        </w:rPr>
        <w:t xml:space="preserve"> and quality management/assurance</w:t>
      </w:r>
      <w:r w:rsidR="00626646" w:rsidRPr="008147EE">
        <w:rPr>
          <w:rFonts w:ascii="Arial" w:eastAsia="Times New Roman" w:hAnsi="Arial" w:cs="Arial"/>
          <w:color w:val="000000" w:themeColor="text1"/>
          <w:sz w:val="24"/>
          <w:szCs w:val="24"/>
          <w:lang w:val="en-GB"/>
        </w:rPr>
        <w:t xml:space="preserve">. </w:t>
      </w:r>
      <w:r w:rsidR="00626646" w:rsidRPr="008147EE">
        <w:rPr>
          <w:rFonts w:ascii="Arial" w:eastAsia="Times New Roman" w:hAnsi="Arial" w:cs="Arial"/>
          <w:color w:val="000000" w:themeColor="text1"/>
          <w:sz w:val="24"/>
          <w:szCs w:val="24"/>
        </w:rPr>
        <w:t xml:space="preserve">We recognise that discrimination in the workplace in any form is unacceptable </w:t>
      </w:r>
      <w:r w:rsidR="002B344A" w:rsidRPr="008147EE">
        <w:rPr>
          <w:rFonts w:ascii="Arial" w:eastAsia="Times New Roman" w:hAnsi="Arial" w:cs="Arial"/>
          <w:color w:val="000000" w:themeColor="text1"/>
          <w:sz w:val="24"/>
          <w:szCs w:val="24"/>
        </w:rPr>
        <w:t>and, in most cases,</w:t>
      </w:r>
      <w:r w:rsidR="00626646" w:rsidRPr="008147EE">
        <w:rPr>
          <w:rFonts w:ascii="Arial" w:eastAsia="Times New Roman" w:hAnsi="Arial" w:cs="Arial"/>
          <w:color w:val="000000" w:themeColor="text1"/>
          <w:sz w:val="24"/>
          <w:szCs w:val="24"/>
        </w:rPr>
        <w:t xml:space="preserve"> unlawful.</w:t>
      </w:r>
      <w:r w:rsidR="00E205AE" w:rsidRPr="008147EE">
        <w:rPr>
          <w:rFonts w:ascii="Arial" w:eastAsia="Times New Roman" w:hAnsi="Arial" w:cs="Arial"/>
          <w:color w:val="000000" w:themeColor="text1"/>
          <w:sz w:val="24"/>
          <w:szCs w:val="24"/>
        </w:rPr>
        <w:t xml:space="preserve"> </w:t>
      </w:r>
      <w:r w:rsidR="00E205AE" w:rsidRPr="008147EE">
        <w:rPr>
          <w:rFonts w:ascii="Arial" w:eastAsia="Times New Roman" w:hAnsi="Arial" w:cs="Arial"/>
          <w:color w:val="000000" w:themeColor="text1"/>
          <w:sz w:val="24"/>
          <w:szCs w:val="24"/>
          <w:lang w:val="en-GB"/>
        </w:rPr>
        <w:t xml:space="preserve">We view any breach seriously.  We will investigate and potentially take appropriate action.  </w:t>
      </w:r>
    </w:p>
    <w:p w14:paraId="66B8A7B7" w14:textId="77777777" w:rsidR="00E205AE" w:rsidRPr="008147EE" w:rsidRDefault="00626646" w:rsidP="008147EE">
      <w:pPr>
        <w:widowControl/>
        <w:tabs>
          <w:tab w:val="left" w:pos="504"/>
          <w:tab w:val="left" w:pos="1008"/>
        </w:tabs>
        <w:jc w:val="both"/>
        <w:rPr>
          <w:rFonts w:ascii="Arial" w:eastAsia="Times New Roman" w:hAnsi="Arial" w:cs="Arial"/>
          <w:color w:val="000000" w:themeColor="text1"/>
          <w:sz w:val="24"/>
          <w:szCs w:val="24"/>
        </w:rPr>
      </w:pPr>
      <w:r w:rsidRPr="008147EE">
        <w:rPr>
          <w:rFonts w:ascii="Arial" w:eastAsia="Times New Roman" w:hAnsi="Arial" w:cs="Arial"/>
          <w:color w:val="000000" w:themeColor="text1"/>
          <w:sz w:val="24"/>
          <w:szCs w:val="24"/>
        </w:rPr>
        <w:t xml:space="preserve">  </w:t>
      </w:r>
    </w:p>
    <w:p w14:paraId="550701F4" w14:textId="77777777" w:rsidR="00E205AE" w:rsidRPr="008147EE" w:rsidRDefault="00E205AE" w:rsidP="008147EE">
      <w:pPr>
        <w:widowControl/>
        <w:tabs>
          <w:tab w:val="left" w:pos="504"/>
          <w:tab w:val="left" w:pos="1008"/>
        </w:tabs>
        <w:jc w:val="both"/>
        <w:outlineLvl w:val="1"/>
        <w:rPr>
          <w:rFonts w:ascii="Arial" w:eastAsia="Times New Roman" w:hAnsi="Arial" w:cs="Arial"/>
          <w:b/>
          <w:color w:val="000000" w:themeColor="text1"/>
          <w:sz w:val="24"/>
          <w:szCs w:val="24"/>
          <w:lang w:val="en-GB"/>
        </w:rPr>
      </w:pPr>
      <w:bookmarkStart w:id="0" w:name="_Toc376765289"/>
      <w:r w:rsidRPr="008147EE">
        <w:rPr>
          <w:rFonts w:ascii="Arial" w:eastAsia="Times New Roman" w:hAnsi="Arial" w:cs="Arial"/>
          <w:b/>
          <w:color w:val="000000" w:themeColor="text1"/>
          <w:sz w:val="24"/>
          <w:szCs w:val="24"/>
          <w:lang w:val="en-GB"/>
        </w:rPr>
        <w:t>Definitions and Protected Characteristics</w:t>
      </w:r>
      <w:bookmarkEnd w:id="0"/>
    </w:p>
    <w:p w14:paraId="08E2CBC1" w14:textId="77777777" w:rsidR="00E205AE" w:rsidRPr="008147EE" w:rsidRDefault="00E205AE" w:rsidP="008147EE">
      <w:pPr>
        <w:widowControl/>
        <w:tabs>
          <w:tab w:val="left" w:pos="504"/>
          <w:tab w:val="left" w:pos="1008"/>
        </w:tabs>
        <w:jc w:val="both"/>
        <w:rPr>
          <w:rFonts w:ascii="Arial" w:eastAsia="Times New Roman" w:hAnsi="Arial" w:cs="Arial"/>
          <w:color w:val="000000" w:themeColor="text1"/>
          <w:sz w:val="24"/>
          <w:szCs w:val="24"/>
          <w:lang w:val="en-GB"/>
        </w:rPr>
      </w:pPr>
    </w:p>
    <w:p w14:paraId="46455123" w14:textId="20950B29" w:rsidR="008522E0" w:rsidRDefault="008147EE" w:rsidP="008147EE">
      <w:pPr>
        <w:widowControl/>
        <w:tabs>
          <w:tab w:val="left" w:pos="504"/>
          <w:tab w:val="left" w:pos="1008"/>
        </w:tabs>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The Equality and Human Rights Commission offers definitions of different types of </w:t>
      </w:r>
      <w:r w:rsidR="002B344A" w:rsidRPr="008147EE">
        <w:rPr>
          <w:rFonts w:ascii="Arial" w:eastAsia="Times New Roman" w:hAnsi="Arial" w:cs="Arial"/>
          <w:color w:val="000000" w:themeColor="text1"/>
          <w:sz w:val="24"/>
          <w:szCs w:val="24"/>
          <w:lang w:val="en-GB"/>
        </w:rPr>
        <w:t>discrimination.</w:t>
      </w:r>
      <w:r w:rsidRPr="008147EE">
        <w:rPr>
          <w:rFonts w:ascii="Arial" w:eastAsia="Times New Roman" w:hAnsi="Arial" w:cs="Arial"/>
          <w:color w:val="000000" w:themeColor="text1"/>
          <w:sz w:val="24"/>
          <w:szCs w:val="24"/>
          <w:lang w:val="en-GB"/>
        </w:rPr>
        <w:t xml:space="preserve"> </w:t>
      </w:r>
    </w:p>
    <w:p w14:paraId="6A0278CC" w14:textId="77777777" w:rsidR="008522E0" w:rsidRDefault="008522E0" w:rsidP="008147EE">
      <w:pPr>
        <w:widowControl/>
        <w:tabs>
          <w:tab w:val="left" w:pos="504"/>
          <w:tab w:val="left" w:pos="1008"/>
        </w:tabs>
        <w:jc w:val="both"/>
        <w:rPr>
          <w:rFonts w:ascii="Arial" w:eastAsia="Times New Roman" w:hAnsi="Arial" w:cs="Arial"/>
          <w:color w:val="000000" w:themeColor="text1"/>
          <w:sz w:val="24"/>
          <w:szCs w:val="24"/>
          <w:lang w:val="en-GB"/>
        </w:rPr>
      </w:pPr>
    </w:p>
    <w:p w14:paraId="7FAF63FB" w14:textId="1F966B4A" w:rsidR="00E205AE" w:rsidRPr="008147EE" w:rsidRDefault="00000000" w:rsidP="008147EE">
      <w:pPr>
        <w:widowControl/>
        <w:tabs>
          <w:tab w:val="left" w:pos="504"/>
          <w:tab w:val="left" w:pos="1008"/>
        </w:tabs>
        <w:jc w:val="both"/>
        <w:rPr>
          <w:rFonts w:ascii="Arial" w:eastAsia="Times New Roman" w:hAnsi="Arial" w:cs="Arial"/>
          <w:color w:val="000000" w:themeColor="text1"/>
          <w:sz w:val="24"/>
          <w:szCs w:val="24"/>
          <w:lang w:val="en-GB"/>
        </w:rPr>
      </w:pPr>
      <w:hyperlink r:id="rId8" w:history="1">
        <w:r w:rsidR="008522E0" w:rsidRPr="007B6A76">
          <w:rPr>
            <w:rStyle w:val="Hyperlink"/>
            <w:rFonts w:ascii="Arial" w:eastAsia="Times New Roman" w:hAnsi="Arial" w:cs="Arial"/>
            <w:sz w:val="24"/>
            <w:szCs w:val="24"/>
            <w:lang w:val="en-GB"/>
          </w:rPr>
          <w:t>https://www.equalityhumanrights.com/en/advice-and-guidance/key-concepts</w:t>
        </w:r>
      </w:hyperlink>
    </w:p>
    <w:p w14:paraId="069B8F38" w14:textId="77777777" w:rsidR="008147EE" w:rsidRPr="008147EE" w:rsidRDefault="008147EE" w:rsidP="008147EE">
      <w:pPr>
        <w:widowControl/>
        <w:tabs>
          <w:tab w:val="left" w:pos="504"/>
          <w:tab w:val="left" w:pos="1008"/>
        </w:tabs>
        <w:jc w:val="both"/>
        <w:rPr>
          <w:rFonts w:ascii="Arial" w:eastAsia="Times New Roman" w:hAnsi="Arial" w:cs="Arial"/>
          <w:color w:val="000000" w:themeColor="text1"/>
          <w:sz w:val="24"/>
          <w:szCs w:val="24"/>
          <w:lang w:val="en-GB"/>
        </w:rPr>
      </w:pPr>
    </w:p>
    <w:p w14:paraId="18D214B6" w14:textId="2C1F5516" w:rsidR="00E205AE" w:rsidRPr="008147EE" w:rsidRDefault="00E205AE" w:rsidP="008147EE">
      <w:pPr>
        <w:widowControl/>
        <w:tabs>
          <w:tab w:val="left" w:pos="504"/>
          <w:tab w:val="left" w:pos="1008"/>
        </w:tabs>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No </w:t>
      </w:r>
      <w:r w:rsidR="008522E0">
        <w:rPr>
          <w:rFonts w:ascii="Arial" w:eastAsia="Times New Roman" w:hAnsi="Arial" w:cs="Arial"/>
          <w:color w:val="000000" w:themeColor="text1"/>
          <w:sz w:val="24"/>
          <w:szCs w:val="24"/>
          <w:lang w:val="en-GB"/>
        </w:rPr>
        <w:t>participant</w:t>
      </w:r>
      <w:r w:rsidR="00FA55F3" w:rsidRPr="008147EE">
        <w:rPr>
          <w:rFonts w:ascii="Arial" w:eastAsia="Times New Roman" w:hAnsi="Arial" w:cs="Arial"/>
          <w:color w:val="000000" w:themeColor="text1"/>
          <w:sz w:val="24"/>
          <w:szCs w:val="24"/>
          <w:lang w:val="en-GB"/>
        </w:rPr>
        <w:t>,</w:t>
      </w:r>
      <w:r w:rsidRPr="008147EE">
        <w:rPr>
          <w:rFonts w:ascii="Arial" w:eastAsia="Times New Roman" w:hAnsi="Arial" w:cs="Arial"/>
          <w:color w:val="000000" w:themeColor="text1"/>
          <w:sz w:val="24"/>
          <w:szCs w:val="24"/>
          <w:lang w:val="en-GB"/>
        </w:rPr>
        <w:t xml:space="preserve"> or anyone our organisation deals with</w:t>
      </w:r>
      <w:r w:rsidR="00FA55F3" w:rsidRPr="008147EE">
        <w:rPr>
          <w:rFonts w:ascii="Arial" w:eastAsia="Times New Roman" w:hAnsi="Arial" w:cs="Arial"/>
          <w:color w:val="000000" w:themeColor="text1"/>
          <w:sz w:val="24"/>
          <w:szCs w:val="24"/>
          <w:lang w:val="en-GB"/>
        </w:rPr>
        <w:t>,</w:t>
      </w:r>
      <w:r w:rsidRPr="008147EE">
        <w:rPr>
          <w:rFonts w:ascii="Arial" w:eastAsia="Times New Roman" w:hAnsi="Arial" w:cs="Arial"/>
          <w:color w:val="000000" w:themeColor="text1"/>
          <w:sz w:val="24"/>
          <w:szCs w:val="24"/>
          <w:lang w:val="en-GB"/>
        </w:rPr>
        <w:t xml:space="preserve"> receives less favourable treatment because of th</w:t>
      </w:r>
      <w:r w:rsidR="00FA55F3" w:rsidRPr="008147EE">
        <w:rPr>
          <w:rFonts w:ascii="Arial" w:eastAsia="Times New Roman" w:hAnsi="Arial" w:cs="Arial"/>
          <w:color w:val="000000" w:themeColor="text1"/>
          <w:sz w:val="24"/>
          <w:szCs w:val="24"/>
          <w:lang w:val="en-GB"/>
        </w:rPr>
        <w:t xml:space="preserve">eir protected characteristics. </w:t>
      </w:r>
      <w:r w:rsidRPr="008147EE">
        <w:rPr>
          <w:rFonts w:ascii="Arial" w:eastAsia="Times New Roman" w:hAnsi="Arial" w:cs="Arial"/>
          <w:color w:val="000000" w:themeColor="text1"/>
          <w:sz w:val="24"/>
          <w:szCs w:val="24"/>
          <w:lang w:val="en-GB"/>
        </w:rPr>
        <w:t xml:space="preserve">The protected characteristics </w:t>
      </w:r>
      <w:r w:rsidR="002B344A" w:rsidRPr="008147EE">
        <w:rPr>
          <w:rFonts w:ascii="Arial" w:eastAsia="Times New Roman" w:hAnsi="Arial" w:cs="Arial"/>
          <w:color w:val="000000" w:themeColor="text1"/>
          <w:sz w:val="24"/>
          <w:szCs w:val="24"/>
          <w:lang w:val="en-GB"/>
        </w:rPr>
        <w:t xml:space="preserve">are: </w:t>
      </w:r>
    </w:p>
    <w:p w14:paraId="4E715AE4" w14:textId="77777777" w:rsidR="00E205AE" w:rsidRPr="008147EE" w:rsidRDefault="00E205AE" w:rsidP="008147EE">
      <w:pPr>
        <w:widowControl/>
        <w:tabs>
          <w:tab w:val="left" w:pos="504"/>
          <w:tab w:val="left" w:pos="1008"/>
        </w:tabs>
        <w:jc w:val="both"/>
        <w:rPr>
          <w:rFonts w:ascii="Arial" w:eastAsia="Times New Roman" w:hAnsi="Arial" w:cs="Arial"/>
          <w:color w:val="000000" w:themeColor="text1"/>
          <w:sz w:val="24"/>
          <w:szCs w:val="24"/>
          <w:lang w:val="en-GB"/>
        </w:rPr>
      </w:pPr>
    </w:p>
    <w:p w14:paraId="6DB8AF52"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Age</w:t>
      </w:r>
    </w:p>
    <w:p w14:paraId="612ADC77"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Disability</w:t>
      </w:r>
    </w:p>
    <w:p w14:paraId="4458AEDA"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Gender Reassignment</w:t>
      </w:r>
    </w:p>
    <w:p w14:paraId="1938B112"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Marriage and Civil Partnership</w:t>
      </w:r>
    </w:p>
    <w:p w14:paraId="2EEDCB25"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Pregnancy and Maternity</w:t>
      </w:r>
    </w:p>
    <w:p w14:paraId="7397087B"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Race (including colour, nationality, ethnic or national origin)</w:t>
      </w:r>
    </w:p>
    <w:p w14:paraId="042D3FD0"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Religion or Belief</w:t>
      </w:r>
    </w:p>
    <w:p w14:paraId="56F5BC0B"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Sex</w:t>
      </w:r>
    </w:p>
    <w:p w14:paraId="2C3BD5A7" w14:textId="77777777" w:rsidR="00E205AE" w:rsidRPr="008147EE" w:rsidRDefault="00E205AE" w:rsidP="008147EE">
      <w:pPr>
        <w:widowControl/>
        <w:numPr>
          <w:ilvl w:val="0"/>
          <w:numId w:val="2"/>
        </w:numPr>
        <w:tabs>
          <w:tab w:val="left" w:pos="426"/>
          <w:tab w:val="left" w:pos="1008"/>
        </w:tabs>
        <w:ind w:left="504" w:hanging="504"/>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Sexual Orientation</w:t>
      </w:r>
    </w:p>
    <w:p w14:paraId="0E80317A" w14:textId="77777777" w:rsidR="00E205AE" w:rsidRPr="008147EE" w:rsidRDefault="00E205AE" w:rsidP="008147EE">
      <w:pPr>
        <w:widowControl/>
        <w:tabs>
          <w:tab w:val="left" w:pos="504"/>
          <w:tab w:val="left" w:pos="1008"/>
        </w:tabs>
        <w:jc w:val="both"/>
        <w:rPr>
          <w:rFonts w:ascii="Arial" w:eastAsia="Times New Roman" w:hAnsi="Arial" w:cs="Arial"/>
          <w:color w:val="000000" w:themeColor="text1"/>
          <w:sz w:val="24"/>
          <w:szCs w:val="24"/>
        </w:rPr>
      </w:pPr>
    </w:p>
    <w:p w14:paraId="6601ED26" w14:textId="77777777"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0BF6D1F7" w14:textId="77777777"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69CCD245" w14:textId="77777777"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5B491FEF" w14:textId="77777777"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003F4EB5" w14:textId="77777777"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69D9C2DB" w14:textId="490FE796" w:rsidR="00EC7AE8" w:rsidRDefault="00EC7AE8" w:rsidP="00AC51AE">
      <w:pPr>
        <w:widowControl/>
        <w:tabs>
          <w:tab w:val="left" w:pos="0"/>
          <w:tab w:val="left" w:pos="1008"/>
          <w:tab w:val="left" w:pos="7965"/>
        </w:tabs>
        <w:jc w:val="both"/>
        <w:outlineLvl w:val="0"/>
        <w:rPr>
          <w:rFonts w:ascii="Arial" w:hAnsi="Arial" w:cs="Arial"/>
          <w:b/>
          <w:color w:val="000000" w:themeColor="text1"/>
          <w:sz w:val="24"/>
          <w:szCs w:val="24"/>
        </w:rPr>
      </w:pPr>
    </w:p>
    <w:p w14:paraId="023440FC" w14:textId="77777777" w:rsidR="002B344A" w:rsidRDefault="002B344A" w:rsidP="00AC51AE">
      <w:pPr>
        <w:widowControl/>
        <w:tabs>
          <w:tab w:val="left" w:pos="0"/>
          <w:tab w:val="left" w:pos="1008"/>
          <w:tab w:val="left" w:pos="7965"/>
        </w:tabs>
        <w:jc w:val="both"/>
        <w:outlineLvl w:val="0"/>
        <w:rPr>
          <w:rFonts w:ascii="Arial" w:hAnsi="Arial" w:cs="Arial"/>
          <w:b/>
          <w:color w:val="000000" w:themeColor="text1"/>
          <w:sz w:val="24"/>
          <w:szCs w:val="24"/>
        </w:rPr>
      </w:pPr>
    </w:p>
    <w:p w14:paraId="66F6C592" w14:textId="26028C01" w:rsidR="00626646" w:rsidRDefault="008522E0" w:rsidP="00AC51AE">
      <w:pPr>
        <w:widowControl/>
        <w:tabs>
          <w:tab w:val="left" w:pos="0"/>
          <w:tab w:val="left" w:pos="1008"/>
          <w:tab w:val="left" w:pos="7965"/>
        </w:tabs>
        <w:jc w:val="both"/>
        <w:outlineLvl w:val="0"/>
        <w:rPr>
          <w:rFonts w:ascii="Arial" w:hAnsi="Arial" w:cs="Arial"/>
          <w:b/>
          <w:color w:val="000000" w:themeColor="text1"/>
          <w:sz w:val="24"/>
          <w:szCs w:val="24"/>
        </w:rPr>
      </w:pPr>
      <w:r w:rsidRPr="00E17D07">
        <w:rPr>
          <w:rFonts w:ascii="Arial" w:hAnsi="Arial" w:cs="Arial"/>
          <w:b/>
          <w:color w:val="000000" w:themeColor="text1"/>
          <w:sz w:val="24"/>
          <w:szCs w:val="24"/>
        </w:rPr>
        <w:lastRenderedPageBreak/>
        <w:t xml:space="preserve">Swimtime </w:t>
      </w:r>
      <w:r w:rsidR="006F7AE2" w:rsidRPr="006F7AE2">
        <w:rPr>
          <w:rFonts w:ascii="Arial" w:eastAsia="Times New Roman" w:hAnsi="Arial" w:cs="Arial"/>
          <w:color w:val="000000" w:themeColor="text1"/>
          <w:sz w:val="24"/>
          <w:szCs w:val="24"/>
          <w:highlight w:val="yellow"/>
        </w:rPr>
        <w:t>Franchise name</w:t>
      </w:r>
      <w:r w:rsidR="00E205AE" w:rsidRPr="008147EE">
        <w:rPr>
          <w:rFonts w:ascii="Arial" w:hAnsi="Arial" w:cs="Arial"/>
          <w:b/>
          <w:color w:val="000000" w:themeColor="text1"/>
          <w:sz w:val="24"/>
          <w:szCs w:val="24"/>
        </w:rPr>
        <w:t xml:space="preserve"> </w:t>
      </w:r>
      <w:r w:rsidR="003E7983">
        <w:rPr>
          <w:rFonts w:ascii="Arial" w:hAnsi="Arial" w:cs="Arial"/>
          <w:b/>
          <w:color w:val="000000" w:themeColor="text1"/>
          <w:sz w:val="24"/>
          <w:szCs w:val="24"/>
        </w:rPr>
        <w:t>Policy</w:t>
      </w:r>
      <w:r w:rsidR="00AC51AE">
        <w:rPr>
          <w:rFonts w:ascii="Arial" w:hAnsi="Arial" w:cs="Arial"/>
          <w:b/>
          <w:color w:val="000000" w:themeColor="text1"/>
          <w:sz w:val="24"/>
          <w:szCs w:val="24"/>
        </w:rPr>
        <w:tab/>
      </w:r>
    </w:p>
    <w:p w14:paraId="3A15F6B2" w14:textId="77A5EFBE" w:rsidR="003E7983" w:rsidRDefault="003E7983" w:rsidP="008147EE">
      <w:pPr>
        <w:widowControl/>
        <w:tabs>
          <w:tab w:val="left" w:pos="0"/>
          <w:tab w:val="left" w:pos="1008"/>
        </w:tabs>
        <w:jc w:val="both"/>
        <w:outlineLvl w:val="0"/>
        <w:rPr>
          <w:rFonts w:ascii="Arial" w:eastAsia="Times New Roman" w:hAnsi="Arial" w:cs="Arial"/>
          <w:b/>
          <w:color w:val="000000" w:themeColor="text1"/>
          <w:sz w:val="24"/>
          <w:szCs w:val="24"/>
          <w:lang w:val="en-GB"/>
        </w:rPr>
      </w:pPr>
    </w:p>
    <w:p w14:paraId="263707C0" w14:textId="4297D1A0" w:rsidR="00D420B0" w:rsidRDefault="003E7983" w:rsidP="008147EE">
      <w:pPr>
        <w:widowControl/>
        <w:tabs>
          <w:tab w:val="left" w:pos="0"/>
          <w:tab w:val="left" w:pos="1008"/>
        </w:tabs>
        <w:jc w:val="both"/>
        <w:outlineLvl w:val="0"/>
        <w:rPr>
          <w:rFonts w:ascii="Arial" w:hAnsi="Arial" w:cs="Arial"/>
          <w:color w:val="000000" w:themeColor="text1"/>
          <w:sz w:val="24"/>
          <w:szCs w:val="24"/>
        </w:rPr>
      </w:pPr>
      <w:r w:rsidRPr="003E7983">
        <w:rPr>
          <w:rFonts w:ascii="Arial" w:eastAsia="Times New Roman" w:hAnsi="Arial" w:cs="Arial"/>
          <w:color w:val="000000" w:themeColor="text1"/>
          <w:sz w:val="24"/>
          <w:szCs w:val="24"/>
          <w:lang w:val="en-GB"/>
        </w:rPr>
        <w:t xml:space="preserve">Is in </w:t>
      </w:r>
      <w:r w:rsidR="007E7BE7">
        <w:rPr>
          <w:rFonts w:ascii="Arial" w:eastAsia="Times New Roman" w:hAnsi="Arial" w:cs="Arial"/>
          <w:color w:val="000000" w:themeColor="text1"/>
          <w:sz w:val="24"/>
          <w:szCs w:val="24"/>
          <w:lang w:val="en-GB"/>
        </w:rPr>
        <w:t xml:space="preserve">line with the Equality Act 2010 and we endeavour to take positive action to </w:t>
      </w:r>
      <w:r w:rsidR="00D420B0" w:rsidRPr="008147EE">
        <w:rPr>
          <w:rFonts w:ascii="Arial" w:hAnsi="Arial" w:cs="Arial"/>
          <w:color w:val="000000" w:themeColor="text1"/>
          <w:sz w:val="24"/>
          <w:szCs w:val="24"/>
        </w:rPr>
        <w:t>ensure equality of treatment for all by aiming to:</w:t>
      </w:r>
    </w:p>
    <w:p w14:paraId="5551B3ED" w14:textId="77777777" w:rsidR="007E7BE7" w:rsidRPr="007E7BE7" w:rsidRDefault="007E7BE7" w:rsidP="008147EE">
      <w:pPr>
        <w:widowControl/>
        <w:tabs>
          <w:tab w:val="left" w:pos="0"/>
          <w:tab w:val="left" w:pos="1008"/>
        </w:tabs>
        <w:jc w:val="both"/>
        <w:outlineLvl w:val="0"/>
        <w:rPr>
          <w:rFonts w:ascii="Arial" w:eastAsia="Times New Roman" w:hAnsi="Arial" w:cs="Arial"/>
          <w:color w:val="000000" w:themeColor="text1"/>
          <w:sz w:val="24"/>
          <w:szCs w:val="24"/>
          <w:lang w:val="en-GB"/>
        </w:rPr>
      </w:pPr>
    </w:p>
    <w:p w14:paraId="28310EDE" w14:textId="2A4ADBBA" w:rsidR="00D420B0" w:rsidRPr="008147EE"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R</w:t>
      </w:r>
      <w:r w:rsidR="00D420B0" w:rsidRPr="008147EE">
        <w:rPr>
          <w:rFonts w:ascii="Arial" w:eastAsia="Times New Roman" w:hAnsi="Arial" w:cs="Arial"/>
          <w:color w:val="000000" w:themeColor="text1"/>
          <w:sz w:val="24"/>
          <w:szCs w:val="24"/>
          <w:lang w:val="en-GB"/>
        </w:rPr>
        <w:t xml:space="preserve">aise awareness of equality and </w:t>
      </w:r>
      <w:r w:rsidR="002B344A" w:rsidRPr="008147EE">
        <w:rPr>
          <w:rFonts w:ascii="Arial" w:eastAsia="Times New Roman" w:hAnsi="Arial" w:cs="Arial"/>
          <w:color w:val="000000" w:themeColor="text1"/>
          <w:sz w:val="24"/>
          <w:szCs w:val="24"/>
          <w:lang w:val="en-GB"/>
        </w:rPr>
        <w:t>diversity.</w:t>
      </w:r>
    </w:p>
    <w:p w14:paraId="7D142460" w14:textId="01D7F933" w:rsidR="00D420B0" w:rsidRPr="008147EE"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E</w:t>
      </w:r>
      <w:r w:rsidR="00D420B0" w:rsidRPr="008147EE">
        <w:rPr>
          <w:rFonts w:ascii="Arial" w:eastAsia="Times New Roman" w:hAnsi="Arial" w:cs="Arial"/>
          <w:color w:val="000000" w:themeColor="text1"/>
          <w:sz w:val="24"/>
          <w:szCs w:val="24"/>
          <w:lang w:val="en-GB"/>
        </w:rPr>
        <w:t xml:space="preserve">nsure that you are never discriminated against or receive less favourable treatment because of a protective </w:t>
      </w:r>
      <w:r w:rsidR="002B344A" w:rsidRPr="008147EE">
        <w:rPr>
          <w:rFonts w:ascii="Arial" w:eastAsia="Times New Roman" w:hAnsi="Arial" w:cs="Arial"/>
          <w:color w:val="000000" w:themeColor="text1"/>
          <w:sz w:val="24"/>
          <w:szCs w:val="24"/>
          <w:lang w:val="en-GB"/>
        </w:rPr>
        <w:t>characteristic.</w:t>
      </w:r>
    </w:p>
    <w:p w14:paraId="08C46CE4" w14:textId="65EFBB33" w:rsidR="00D420B0"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A</w:t>
      </w:r>
      <w:r w:rsidR="00D420B0" w:rsidRPr="008147EE">
        <w:rPr>
          <w:rFonts w:ascii="Arial" w:eastAsia="Times New Roman" w:hAnsi="Arial" w:cs="Arial"/>
          <w:color w:val="000000" w:themeColor="text1"/>
          <w:sz w:val="24"/>
          <w:szCs w:val="24"/>
          <w:lang w:val="en-GB"/>
        </w:rPr>
        <w:t xml:space="preserve">cknowledge any issues </w:t>
      </w:r>
      <w:r w:rsidR="00F362E0" w:rsidRPr="008147EE">
        <w:rPr>
          <w:rFonts w:ascii="Arial" w:eastAsia="Times New Roman" w:hAnsi="Arial" w:cs="Arial"/>
          <w:color w:val="000000" w:themeColor="text1"/>
          <w:sz w:val="24"/>
          <w:szCs w:val="24"/>
          <w:lang w:val="en-GB"/>
        </w:rPr>
        <w:t xml:space="preserve">that could be defined as discrimination, </w:t>
      </w:r>
      <w:r w:rsidR="002B344A" w:rsidRPr="008147EE">
        <w:rPr>
          <w:rFonts w:ascii="Arial" w:eastAsia="Times New Roman" w:hAnsi="Arial" w:cs="Arial"/>
          <w:color w:val="000000" w:themeColor="text1"/>
          <w:sz w:val="24"/>
          <w:szCs w:val="24"/>
          <w:lang w:val="en-GB"/>
        </w:rPr>
        <w:t>victimisation,</w:t>
      </w:r>
      <w:r w:rsidR="00F362E0" w:rsidRPr="008147EE">
        <w:rPr>
          <w:rFonts w:ascii="Arial" w:eastAsia="Times New Roman" w:hAnsi="Arial" w:cs="Arial"/>
          <w:color w:val="000000" w:themeColor="text1"/>
          <w:sz w:val="24"/>
          <w:szCs w:val="24"/>
          <w:lang w:val="en-GB"/>
        </w:rPr>
        <w:t xml:space="preserve"> o</w:t>
      </w:r>
      <w:r w:rsidR="00FA55F3" w:rsidRPr="008147EE">
        <w:rPr>
          <w:rFonts w:ascii="Arial" w:eastAsia="Times New Roman" w:hAnsi="Arial" w:cs="Arial"/>
          <w:color w:val="000000" w:themeColor="text1"/>
          <w:sz w:val="24"/>
          <w:szCs w:val="24"/>
          <w:lang w:val="en-GB"/>
        </w:rPr>
        <w:t>r harassment with an appropriately</w:t>
      </w:r>
      <w:r w:rsidR="00F362E0" w:rsidRPr="008147EE">
        <w:rPr>
          <w:rFonts w:ascii="Arial" w:eastAsia="Times New Roman" w:hAnsi="Arial" w:cs="Arial"/>
          <w:color w:val="000000" w:themeColor="text1"/>
          <w:sz w:val="24"/>
          <w:szCs w:val="24"/>
          <w:lang w:val="en-GB"/>
        </w:rPr>
        <w:t xml:space="preserve"> sensitive and prompt </w:t>
      </w:r>
      <w:r w:rsidR="002B344A" w:rsidRPr="008147EE">
        <w:rPr>
          <w:rFonts w:ascii="Arial" w:eastAsia="Times New Roman" w:hAnsi="Arial" w:cs="Arial"/>
          <w:color w:val="000000" w:themeColor="text1"/>
          <w:sz w:val="24"/>
          <w:szCs w:val="24"/>
          <w:lang w:val="en-GB"/>
        </w:rPr>
        <w:t>investigation.</w:t>
      </w:r>
    </w:p>
    <w:p w14:paraId="05E870D6" w14:textId="28F6E0BD" w:rsidR="007E7BE7"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 xml:space="preserve">Comply with current </w:t>
      </w:r>
      <w:r w:rsidR="002B344A">
        <w:rPr>
          <w:rFonts w:ascii="Arial" w:eastAsia="Times New Roman" w:hAnsi="Arial" w:cs="Arial"/>
          <w:color w:val="000000" w:themeColor="text1"/>
          <w:sz w:val="24"/>
          <w:szCs w:val="24"/>
          <w:lang w:val="en-GB"/>
        </w:rPr>
        <w:t>legislation.</w:t>
      </w:r>
    </w:p>
    <w:p w14:paraId="1245FEF9" w14:textId="0FBB8772" w:rsidR="007E7BE7"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 xml:space="preserve">Take </w:t>
      </w:r>
      <w:r w:rsidR="002B344A">
        <w:rPr>
          <w:rFonts w:ascii="Arial" w:eastAsia="Times New Roman" w:hAnsi="Arial" w:cs="Arial"/>
          <w:color w:val="000000" w:themeColor="text1"/>
          <w:sz w:val="24"/>
          <w:szCs w:val="24"/>
          <w:lang w:val="en-GB"/>
        </w:rPr>
        <w:t>into</w:t>
      </w:r>
      <w:r>
        <w:rPr>
          <w:rFonts w:ascii="Arial" w:eastAsia="Times New Roman" w:hAnsi="Arial" w:cs="Arial"/>
          <w:color w:val="000000" w:themeColor="text1"/>
          <w:sz w:val="24"/>
          <w:szCs w:val="24"/>
          <w:lang w:val="en-GB"/>
        </w:rPr>
        <w:t xml:space="preserve"> consideration the needs of all when delivering </w:t>
      </w:r>
      <w:r w:rsidR="00C9112B">
        <w:rPr>
          <w:rFonts w:ascii="Arial" w:eastAsia="Times New Roman" w:hAnsi="Arial" w:cs="Arial"/>
          <w:color w:val="000000" w:themeColor="text1"/>
          <w:sz w:val="24"/>
          <w:szCs w:val="24"/>
          <w:lang w:val="en-GB"/>
        </w:rPr>
        <w:t>services</w:t>
      </w:r>
      <w:r>
        <w:rPr>
          <w:rFonts w:ascii="Arial" w:eastAsia="Times New Roman" w:hAnsi="Arial" w:cs="Arial"/>
          <w:color w:val="000000" w:themeColor="text1"/>
          <w:sz w:val="24"/>
          <w:szCs w:val="24"/>
          <w:lang w:val="en-GB"/>
        </w:rPr>
        <w:t xml:space="preserve">, </w:t>
      </w:r>
      <w:r w:rsidR="002B344A">
        <w:rPr>
          <w:rFonts w:ascii="Arial" w:eastAsia="Times New Roman" w:hAnsi="Arial" w:cs="Arial"/>
          <w:color w:val="000000" w:themeColor="text1"/>
          <w:sz w:val="24"/>
          <w:szCs w:val="24"/>
          <w:lang w:val="en-GB"/>
        </w:rPr>
        <w:t>products,</w:t>
      </w:r>
      <w:r>
        <w:rPr>
          <w:rFonts w:ascii="Arial" w:eastAsia="Times New Roman" w:hAnsi="Arial" w:cs="Arial"/>
          <w:color w:val="000000" w:themeColor="text1"/>
          <w:sz w:val="24"/>
          <w:szCs w:val="24"/>
          <w:lang w:val="en-GB"/>
        </w:rPr>
        <w:t xml:space="preserve"> and support </w:t>
      </w:r>
      <w:r w:rsidR="002B344A">
        <w:rPr>
          <w:rFonts w:ascii="Arial" w:eastAsia="Times New Roman" w:hAnsi="Arial" w:cs="Arial"/>
          <w:color w:val="000000" w:themeColor="text1"/>
          <w:sz w:val="24"/>
          <w:szCs w:val="24"/>
          <w:lang w:val="en-GB"/>
        </w:rPr>
        <w:t>services.</w:t>
      </w:r>
    </w:p>
    <w:p w14:paraId="0F508273" w14:textId="69638F5C" w:rsidR="007E7BE7" w:rsidRDefault="007E7BE7"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Minimise any barriers to access or assessment by implementing reasonable adjustments</w:t>
      </w:r>
      <w:r w:rsidR="00AD45FB">
        <w:rPr>
          <w:rFonts w:ascii="Arial" w:eastAsia="Times New Roman" w:hAnsi="Arial" w:cs="Arial"/>
          <w:color w:val="000000" w:themeColor="text1"/>
          <w:sz w:val="24"/>
          <w:szCs w:val="24"/>
          <w:lang w:val="en-GB"/>
        </w:rPr>
        <w:t xml:space="preserve"> and special consideration policies to promote fair access to </w:t>
      </w:r>
      <w:r w:rsidR="00C9112B">
        <w:rPr>
          <w:rFonts w:ascii="Arial" w:eastAsia="Times New Roman" w:hAnsi="Arial" w:cs="Arial"/>
          <w:color w:val="000000" w:themeColor="text1"/>
          <w:sz w:val="24"/>
          <w:szCs w:val="24"/>
          <w:lang w:val="en-GB"/>
        </w:rPr>
        <w:t>awards</w:t>
      </w:r>
      <w:r w:rsidR="00AD45FB">
        <w:rPr>
          <w:rFonts w:ascii="Arial" w:eastAsia="Times New Roman" w:hAnsi="Arial" w:cs="Arial"/>
          <w:color w:val="000000" w:themeColor="text1"/>
          <w:sz w:val="24"/>
          <w:szCs w:val="24"/>
          <w:lang w:val="en-GB"/>
        </w:rPr>
        <w:t xml:space="preserve"> and assessment </w:t>
      </w:r>
      <w:r w:rsidR="00C9112B">
        <w:rPr>
          <w:rFonts w:ascii="Arial" w:eastAsia="Times New Roman" w:hAnsi="Arial" w:cs="Arial"/>
          <w:color w:val="000000" w:themeColor="text1"/>
          <w:sz w:val="24"/>
          <w:szCs w:val="24"/>
          <w:lang w:val="en-GB"/>
        </w:rPr>
        <w:t xml:space="preserve">criteria </w:t>
      </w:r>
      <w:r w:rsidR="00AD45FB">
        <w:rPr>
          <w:rFonts w:ascii="Arial" w:eastAsia="Times New Roman" w:hAnsi="Arial" w:cs="Arial"/>
          <w:color w:val="000000" w:themeColor="text1"/>
          <w:sz w:val="24"/>
          <w:szCs w:val="24"/>
          <w:lang w:val="en-GB"/>
        </w:rPr>
        <w:t>delivery.</w:t>
      </w:r>
    </w:p>
    <w:p w14:paraId="7285CBCD" w14:textId="017E515C" w:rsidR="00AD45FB" w:rsidRDefault="00AD45FB"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 xml:space="preserve">Ensure </w:t>
      </w:r>
      <w:r w:rsidR="00C9112B">
        <w:rPr>
          <w:rFonts w:ascii="Arial" w:eastAsia="Times New Roman" w:hAnsi="Arial" w:cs="Arial"/>
          <w:color w:val="000000" w:themeColor="text1"/>
          <w:sz w:val="24"/>
          <w:szCs w:val="24"/>
          <w:lang w:val="en-GB"/>
        </w:rPr>
        <w:t>developing</w:t>
      </w:r>
      <w:r>
        <w:rPr>
          <w:rFonts w:ascii="Arial" w:eastAsia="Times New Roman" w:hAnsi="Arial" w:cs="Arial"/>
          <w:color w:val="000000" w:themeColor="text1"/>
          <w:sz w:val="24"/>
          <w:szCs w:val="24"/>
          <w:lang w:val="en-GB"/>
        </w:rPr>
        <w:t xml:space="preserve"> opportunities and fair assessment is open to all </w:t>
      </w:r>
      <w:r w:rsidR="00C9112B">
        <w:rPr>
          <w:rFonts w:ascii="Arial" w:eastAsia="Times New Roman" w:hAnsi="Arial" w:cs="Arial"/>
          <w:color w:val="000000" w:themeColor="text1"/>
          <w:sz w:val="24"/>
          <w:szCs w:val="24"/>
          <w:lang w:val="en-GB"/>
        </w:rPr>
        <w:t xml:space="preserve">participants </w:t>
      </w:r>
      <w:r>
        <w:rPr>
          <w:rFonts w:ascii="Arial" w:eastAsia="Times New Roman" w:hAnsi="Arial" w:cs="Arial"/>
          <w:color w:val="000000" w:themeColor="text1"/>
          <w:sz w:val="24"/>
          <w:szCs w:val="24"/>
          <w:lang w:val="en-GB"/>
        </w:rPr>
        <w:t xml:space="preserve">who will benefit without compromising the integrity of </w:t>
      </w:r>
      <w:r w:rsidR="00C9112B">
        <w:rPr>
          <w:rFonts w:ascii="Arial" w:eastAsia="Times New Roman" w:hAnsi="Arial" w:cs="Arial"/>
          <w:color w:val="000000" w:themeColor="text1"/>
          <w:sz w:val="24"/>
          <w:szCs w:val="24"/>
          <w:lang w:val="en-GB"/>
        </w:rPr>
        <w:t>award</w:t>
      </w:r>
      <w:r>
        <w:rPr>
          <w:rFonts w:ascii="Arial" w:eastAsia="Times New Roman" w:hAnsi="Arial" w:cs="Arial"/>
          <w:color w:val="000000" w:themeColor="text1"/>
          <w:sz w:val="24"/>
          <w:szCs w:val="24"/>
          <w:lang w:val="en-GB"/>
        </w:rPr>
        <w:t xml:space="preserve"> </w:t>
      </w:r>
      <w:r w:rsidR="002B344A">
        <w:rPr>
          <w:rFonts w:ascii="Arial" w:eastAsia="Times New Roman" w:hAnsi="Arial" w:cs="Arial"/>
          <w:color w:val="000000" w:themeColor="text1"/>
          <w:sz w:val="24"/>
          <w:szCs w:val="24"/>
          <w:lang w:val="en-GB"/>
        </w:rPr>
        <w:t>delivery.</w:t>
      </w:r>
    </w:p>
    <w:p w14:paraId="563003BB" w14:textId="7700141D" w:rsidR="00AD45FB" w:rsidRPr="008147EE" w:rsidRDefault="00AD45FB" w:rsidP="008147EE">
      <w:pPr>
        <w:pStyle w:val="ListParagraph"/>
        <w:widowControl/>
        <w:numPr>
          <w:ilvl w:val="0"/>
          <w:numId w:val="4"/>
        </w:numPr>
        <w:tabs>
          <w:tab w:val="left" w:pos="0"/>
          <w:tab w:val="left" w:pos="1008"/>
        </w:tabs>
        <w:jc w:val="both"/>
        <w:outlineLvl w:val="0"/>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 xml:space="preserve">Remove or minimise any unnecessary barriers or bias which could impact on individuals or groups by monitoring the </w:t>
      </w:r>
      <w:r w:rsidR="00C9112B">
        <w:rPr>
          <w:rFonts w:ascii="Arial" w:eastAsia="Times New Roman" w:hAnsi="Arial" w:cs="Arial"/>
          <w:color w:val="000000" w:themeColor="text1"/>
          <w:sz w:val="24"/>
          <w:szCs w:val="24"/>
          <w:lang w:val="en-GB"/>
        </w:rPr>
        <w:t>award</w:t>
      </w:r>
      <w:r>
        <w:rPr>
          <w:rFonts w:ascii="Arial" w:eastAsia="Times New Roman" w:hAnsi="Arial" w:cs="Arial"/>
          <w:color w:val="000000" w:themeColor="text1"/>
          <w:sz w:val="24"/>
          <w:szCs w:val="24"/>
          <w:lang w:val="en-GB"/>
        </w:rPr>
        <w:t xml:space="preserve"> entry requirements and assessment</w:t>
      </w:r>
      <w:r w:rsidR="00C9112B">
        <w:rPr>
          <w:rFonts w:ascii="Arial" w:eastAsia="Times New Roman" w:hAnsi="Arial" w:cs="Arial"/>
          <w:color w:val="000000" w:themeColor="text1"/>
          <w:sz w:val="24"/>
          <w:szCs w:val="24"/>
          <w:lang w:val="en-GB"/>
        </w:rPr>
        <w:t xml:space="preserve"> criteria</w:t>
      </w:r>
      <w:r>
        <w:rPr>
          <w:rFonts w:ascii="Arial" w:eastAsia="Times New Roman" w:hAnsi="Arial" w:cs="Arial"/>
          <w:color w:val="000000" w:themeColor="text1"/>
          <w:sz w:val="24"/>
          <w:szCs w:val="24"/>
          <w:lang w:val="en-GB"/>
        </w:rPr>
        <w:t>.</w:t>
      </w:r>
    </w:p>
    <w:p w14:paraId="6A866E51" w14:textId="77777777" w:rsidR="00363FB6" w:rsidRPr="008147EE" w:rsidRDefault="00363FB6" w:rsidP="008147EE">
      <w:pPr>
        <w:widowControl/>
        <w:tabs>
          <w:tab w:val="left" w:pos="504"/>
          <w:tab w:val="left" w:pos="1008"/>
        </w:tabs>
        <w:jc w:val="both"/>
        <w:outlineLvl w:val="1"/>
        <w:rPr>
          <w:rFonts w:ascii="Arial" w:eastAsia="Times New Roman" w:hAnsi="Arial" w:cs="Arial"/>
          <w:color w:val="000000" w:themeColor="text1"/>
          <w:sz w:val="24"/>
          <w:szCs w:val="24"/>
          <w:lang w:val="en-GB"/>
        </w:rPr>
      </w:pPr>
      <w:bookmarkStart w:id="1" w:name="_Toc376765290"/>
    </w:p>
    <w:p w14:paraId="4242FD75" w14:textId="77777777" w:rsidR="00363FB6" w:rsidRPr="008147EE" w:rsidRDefault="00363FB6" w:rsidP="008147EE">
      <w:pPr>
        <w:widowControl/>
        <w:tabs>
          <w:tab w:val="left" w:pos="504"/>
          <w:tab w:val="left" w:pos="1008"/>
        </w:tabs>
        <w:jc w:val="both"/>
        <w:outlineLvl w:val="1"/>
        <w:rPr>
          <w:rFonts w:ascii="Arial" w:eastAsia="Times New Roman" w:hAnsi="Arial" w:cs="Arial"/>
          <w:b/>
          <w:color w:val="000000" w:themeColor="text1"/>
          <w:sz w:val="24"/>
          <w:szCs w:val="24"/>
          <w:lang w:val="en-GB"/>
        </w:rPr>
      </w:pPr>
      <w:r w:rsidRPr="008147EE">
        <w:rPr>
          <w:rFonts w:ascii="Arial" w:eastAsia="Times New Roman" w:hAnsi="Arial" w:cs="Arial"/>
          <w:b/>
          <w:color w:val="000000" w:themeColor="text1"/>
          <w:sz w:val="24"/>
          <w:szCs w:val="24"/>
          <w:lang w:val="en-GB"/>
        </w:rPr>
        <w:t>Your Responsibilities</w:t>
      </w:r>
      <w:bookmarkEnd w:id="1"/>
    </w:p>
    <w:p w14:paraId="1F0237CA" w14:textId="77777777"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lang w:val="en-GB"/>
        </w:rPr>
      </w:pPr>
    </w:p>
    <w:p w14:paraId="33230265" w14:textId="672E1CC6"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Each and every one of us is a stakeholder in the success of this policy.  We expect you to make a positive contribution towards maintaining an environment of equal opportunity throughout the organisation.  Please make sure you </w:t>
      </w:r>
      <w:r w:rsidR="002B344A" w:rsidRPr="008147EE">
        <w:rPr>
          <w:rFonts w:ascii="Arial" w:eastAsia="Times New Roman" w:hAnsi="Arial" w:cs="Arial"/>
          <w:color w:val="000000" w:themeColor="text1"/>
          <w:sz w:val="24"/>
          <w:szCs w:val="24"/>
          <w:lang w:val="en-GB"/>
        </w:rPr>
        <w:t>always observe this policy</w:t>
      </w:r>
      <w:r w:rsidRPr="008147EE">
        <w:rPr>
          <w:rFonts w:ascii="Arial" w:eastAsia="Times New Roman" w:hAnsi="Arial" w:cs="Arial"/>
          <w:color w:val="000000" w:themeColor="text1"/>
          <w:sz w:val="24"/>
          <w:szCs w:val="24"/>
          <w:lang w:val="en-GB"/>
        </w:rPr>
        <w:t>.  In particular, you have individual responsibility to adopt the following:</w:t>
      </w:r>
    </w:p>
    <w:p w14:paraId="611FB781" w14:textId="77777777"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lang w:val="en-GB"/>
        </w:rPr>
      </w:pPr>
    </w:p>
    <w:p w14:paraId="18CFAF66" w14:textId="5208B3AC"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Do not take unlawful discriminatory actions or decisions contra</w:t>
      </w:r>
      <w:r w:rsidR="00FA55F3" w:rsidRPr="008147EE">
        <w:rPr>
          <w:rFonts w:ascii="Arial" w:eastAsia="Times New Roman" w:hAnsi="Arial" w:cs="Arial"/>
          <w:color w:val="000000" w:themeColor="text1"/>
          <w:sz w:val="24"/>
          <w:szCs w:val="24"/>
          <w:lang w:val="en-GB"/>
        </w:rPr>
        <w:t xml:space="preserve">ry to the spirit of this </w:t>
      </w:r>
      <w:r w:rsidR="002B344A" w:rsidRPr="008147EE">
        <w:rPr>
          <w:rFonts w:ascii="Arial" w:eastAsia="Times New Roman" w:hAnsi="Arial" w:cs="Arial"/>
          <w:color w:val="000000" w:themeColor="text1"/>
          <w:sz w:val="24"/>
          <w:szCs w:val="24"/>
          <w:lang w:val="en-GB"/>
        </w:rPr>
        <w:t>policy.</w:t>
      </w:r>
    </w:p>
    <w:p w14:paraId="7288A63B" w14:textId="31C8883E"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Do not discriminate against, harass, </w:t>
      </w:r>
      <w:r w:rsidR="002B344A" w:rsidRPr="008147EE">
        <w:rPr>
          <w:rFonts w:ascii="Arial" w:eastAsia="Times New Roman" w:hAnsi="Arial" w:cs="Arial"/>
          <w:color w:val="000000" w:themeColor="text1"/>
          <w:sz w:val="24"/>
          <w:szCs w:val="24"/>
          <w:lang w:val="en-GB"/>
        </w:rPr>
        <w:t>abuse,</w:t>
      </w:r>
      <w:r w:rsidRPr="008147EE">
        <w:rPr>
          <w:rFonts w:ascii="Arial" w:eastAsia="Times New Roman" w:hAnsi="Arial" w:cs="Arial"/>
          <w:color w:val="000000" w:themeColor="text1"/>
          <w:sz w:val="24"/>
          <w:szCs w:val="24"/>
          <w:lang w:val="en-GB"/>
        </w:rPr>
        <w:t xml:space="preserve"> or intimidate anyone on account of </w:t>
      </w:r>
      <w:r w:rsidR="00FA55F3" w:rsidRPr="008147EE">
        <w:rPr>
          <w:rFonts w:ascii="Arial" w:eastAsia="Times New Roman" w:hAnsi="Arial" w:cs="Arial"/>
          <w:color w:val="000000" w:themeColor="text1"/>
          <w:sz w:val="24"/>
          <w:szCs w:val="24"/>
          <w:lang w:val="en-GB"/>
        </w:rPr>
        <w:t xml:space="preserve">their protected </w:t>
      </w:r>
      <w:r w:rsidR="002B344A" w:rsidRPr="008147EE">
        <w:rPr>
          <w:rFonts w:ascii="Arial" w:eastAsia="Times New Roman" w:hAnsi="Arial" w:cs="Arial"/>
          <w:color w:val="000000" w:themeColor="text1"/>
          <w:sz w:val="24"/>
          <w:szCs w:val="24"/>
          <w:lang w:val="en-GB"/>
        </w:rPr>
        <w:t>characteristics.</w:t>
      </w:r>
    </w:p>
    <w:p w14:paraId="7F5E1EE4" w14:textId="12EFD734"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Do not plac</w:t>
      </w:r>
      <w:r w:rsidR="00A85850" w:rsidRPr="008147EE">
        <w:rPr>
          <w:rFonts w:ascii="Arial" w:eastAsia="Times New Roman" w:hAnsi="Arial" w:cs="Arial"/>
          <w:color w:val="000000" w:themeColor="text1"/>
          <w:sz w:val="24"/>
          <w:szCs w:val="24"/>
          <w:lang w:val="en-GB"/>
        </w:rPr>
        <w:t>e pressure on any other</w:t>
      </w:r>
      <w:r w:rsidRPr="008147EE">
        <w:rPr>
          <w:rFonts w:ascii="Arial" w:eastAsia="Times New Roman" w:hAnsi="Arial" w:cs="Arial"/>
          <w:color w:val="000000" w:themeColor="text1"/>
          <w:sz w:val="24"/>
          <w:szCs w:val="24"/>
          <w:lang w:val="en-GB"/>
        </w:rPr>
        <w:t xml:space="preserve"> to</w:t>
      </w:r>
      <w:r w:rsidR="00FA55F3" w:rsidRPr="008147EE">
        <w:rPr>
          <w:rFonts w:ascii="Arial" w:eastAsia="Times New Roman" w:hAnsi="Arial" w:cs="Arial"/>
          <w:color w:val="000000" w:themeColor="text1"/>
          <w:sz w:val="24"/>
          <w:szCs w:val="24"/>
          <w:lang w:val="en-GB"/>
        </w:rPr>
        <w:t xml:space="preserve"> act in a discriminatory </w:t>
      </w:r>
      <w:r w:rsidR="002B344A" w:rsidRPr="008147EE">
        <w:rPr>
          <w:rFonts w:ascii="Arial" w:eastAsia="Times New Roman" w:hAnsi="Arial" w:cs="Arial"/>
          <w:color w:val="000000" w:themeColor="text1"/>
          <w:sz w:val="24"/>
          <w:szCs w:val="24"/>
          <w:lang w:val="en-GB"/>
        </w:rPr>
        <w:t>manner.</w:t>
      </w:r>
    </w:p>
    <w:p w14:paraId="58D3FB9A" w14:textId="5F629DA3"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Resist pressure to discriminate placed on you by others and report such appr</w:t>
      </w:r>
      <w:r w:rsidR="00671099" w:rsidRPr="008147EE">
        <w:rPr>
          <w:rFonts w:ascii="Arial" w:eastAsia="Times New Roman" w:hAnsi="Arial" w:cs="Arial"/>
          <w:color w:val="000000" w:themeColor="text1"/>
          <w:sz w:val="24"/>
          <w:szCs w:val="24"/>
          <w:lang w:val="en-GB"/>
        </w:rPr>
        <w:t xml:space="preserve">oaches to an appropriate member of </w:t>
      </w:r>
      <w:r w:rsidR="002B344A" w:rsidRPr="008147EE">
        <w:rPr>
          <w:rFonts w:ascii="Arial" w:eastAsia="Times New Roman" w:hAnsi="Arial" w:cs="Arial"/>
          <w:color w:val="000000" w:themeColor="text1"/>
          <w:sz w:val="24"/>
          <w:szCs w:val="24"/>
          <w:lang w:val="en-GB"/>
        </w:rPr>
        <w:t>staff.</w:t>
      </w:r>
    </w:p>
    <w:p w14:paraId="576816A4" w14:textId="6BBB3BE9"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Co-operate when we investigate, including providing evidence of conduct whi</w:t>
      </w:r>
      <w:r w:rsidR="00FA55F3" w:rsidRPr="008147EE">
        <w:rPr>
          <w:rFonts w:ascii="Arial" w:eastAsia="Times New Roman" w:hAnsi="Arial" w:cs="Arial"/>
          <w:color w:val="000000" w:themeColor="text1"/>
          <w:sz w:val="24"/>
          <w:szCs w:val="24"/>
          <w:lang w:val="en-GB"/>
        </w:rPr>
        <w:t xml:space="preserve">ch may amount to </w:t>
      </w:r>
      <w:r w:rsidR="002B344A" w:rsidRPr="008147EE">
        <w:rPr>
          <w:rFonts w:ascii="Arial" w:eastAsia="Times New Roman" w:hAnsi="Arial" w:cs="Arial"/>
          <w:color w:val="000000" w:themeColor="text1"/>
          <w:sz w:val="24"/>
          <w:szCs w:val="24"/>
          <w:lang w:val="en-GB"/>
        </w:rPr>
        <w:t>discrimination.</w:t>
      </w:r>
    </w:p>
    <w:p w14:paraId="4F39674C" w14:textId="66D3B1E3" w:rsidR="00363FB6" w:rsidRPr="008147EE" w:rsidRDefault="00363FB6" w:rsidP="008147EE">
      <w:pPr>
        <w:widowControl/>
        <w:numPr>
          <w:ilvl w:val="0"/>
          <w:numId w:val="1"/>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Co-operate with any measures introduced to devel</w:t>
      </w:r>
      <w:r w:rsidR="00FA55F3" w:rsidRPr="008147EE">
        <w:rPr>
          <w:rFonts w:ascii="Arial" w:eastAsia="Times New Roman" w:hAnsi="Arial" w:cs="Arial"/>
          <w:color w:val="000000" w:themeColor="text1"/>
          <w:sz w:val="24"/>
          <w:szCs w:val="24"/>
          <w:lang w:val="en-GB"/>
        </w:rPr>
        <w:t xml:space="preserve">op or monitor equal </w:t>
      </w:r>
      <w:r w:rsidR="002B344A" w:rsidRPr="008147EE">
        <w:rPr>
          <w:rFonts w:ascii="Arial" w:eastAsia="Times New Roman" w:hAnsi="Arial" w:cs="Arial"/>
          <w:color w:val="000000" w:themeColor="text1"/>
          <w:sz w:val="24"/>
          <w:szCs w:val="24"/>
          <w:lang w:val="en-GB"/>
        </w:rPr>
        <w:t>opportunity.</w:t>
      </w:r>
    </w:p>
    <w:p w14:paraId="683CA0A7" w14:textId="77777777" w:rsidR="00363FB6" w:rsidRPr="008147EE" w:rsidRDefault="00363FB6" w:rsidP="008147EE">
      <w:pPr>
        <w:widowControl/>
        <w:tabs>
          <w:tab w:val="left" w:pos="504"/>
          <w:tab w:val="left" w:pos="1008"/>
        </w:tabs>
        <w:ind w:left="504" w:hanging="504"/>
        <w:jc w:val="both"/>
        <w:rPr>
          <w:rFonts w:ascii="Arial" w:eastAsia="Times New Roman" w:hAnsi="Arial" w:cs="Arial"/>
          <w:color w:val="000000" w:themeColor="text1"/>
          <w:sz w:val="24"/>
          <w:szCs w:val="24"/>
          <w:lang w:val="en-GB"/>
        </w:rPr>
      </w:pPr>
    </w:p>
    <w:p w14:paraId="78EC22E5" w14:textId="225EC5FF"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Discrimination is not just treating one person less favourably than another.  It can take place </w:t>
      </w:r>
      <w:r w:rsidR="002B344A" w:rsidRPr="008147EE">
        <w:rPr>
          <w:rFonts w:ascii="Arial" w:eastAsia="Times New Roman" w:hAnsi="Arial" w:cs="Arial"/>
          <w:color w:val="000000" w:themeColor="text1"/>
          <w:sz w:val="24"/>
          <w:szCs w:val="24"/>
          <w:lang w:val="en-GB"/>
        </w:rPr>
        <w:t>because: -</w:t>
      </w:r>
    </w:p>
    <w:p w14:paraId="1603B18A" w14:textId="77777777" w:rsidR="00363FB6" w:rsidRPr="008147EE" w:rsidRDefault="00363FB6" w:rsidP="008147EE">
      <w:pPr>
        <w:widowControl/>
        <w:tabs>
          <w:tab w:val="left" w:pos="504"/>
          <w:tab w:val="left" w:pos="1008"/>
        </w:tabs>
        <w:ind w:hanging="504"/>
        <w:jc w:val="both"/>
        <w:rPr>
          <w:rFonts w:ascii="Arial" w:eastAsia="Times New Roman" w:hAnsi="Arial" w:cs="Arial"/>
          <w:color w:val="000000" w:themeColor="text1"/>
          <w:sz w:val="24"/>
          <w:szCs w:val="24"/>
          <w:lang w:val="en-GB"/>
        </w:rPr>
      </w:pPr>
    </w:p>
    <w:p w14:paraId="26BEC8D6" w14:textId="7F24FFA7" w:rsidR="00363FB6" w:rsidRPr="008147EE" w:rsidRDefault="00363FB6" w:rsidP="008147EE">
      <w:pPr>
        <w:widowControl/>
        <w:numPr>
          <w:ilvl w:val="0"/>
          <w:numId w:val="3"/>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 xml:space="preserve">someone associates with a person with a protected </w:t>
      </w:r>
      <w:r w:rsidR="002B344A" w:rsidRPr="008147EE">
        <w:rPr>
          <w:rFonts w:ascii="Arial" w:eastAsia="Times New Roman" w:hAnsi="Arial" w:cs="Arial"/>
          <w:color w:val="000000" w:themeColor="text1"/>
          <w:sz w:val="24"/>
          <w:szCs w:val="24"/>
          <w:lang w:val="en-GB"/>
        </w:rPr>
        <w:t>characteristic.</w:t>
      </w:r>
    </w:p>
    <w:p w14:paraId="002B7B15" w14:textId="0342B58D" w:rsidR="00363FB6" w:rsidRPr="008147EE" w:rsidRDefault="00363FB6" w:rsidP="008147EE">
      <w:pPr>
        <w:widowControl/>
        <w:numPr>
          <w:ilvl w:val="0"/>
          <w:numId w:val="3"/>
        </w:numPr>
        <w:tabs>
          <w:tab w:val="left" w:pos="426"/>
          <w:tab w:val="left" w:pos="1008"/>
        </w:tabs>
        <w:ind w:left="391" w:hanging="391"/>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someone is believed to possess a protected chara</w:t>
      </w:r>
      <w:r w:rsidR="00FA55F3" w:rsidRPr="008147EE">
        <w:rPr>
          <w:rFonts w:ascii="Arial" w:eastAsia="Times New Roman" w:hAnsi="Arial" w:cs="Arial"/>
          <w:color w:val="000000" w:themeColor="text1"/>
          <w:sz w:val="24"/>
          <w:szCs w:val="24"/>
          <w:lang w:val="en-GB"/>
        </w:rPr>
        <w:t>cteristic (even though they do not</w:t>
      </w:r>
      <w:r w:rsidR="002B344A" w:rsidRPr="008147EE">
        <w:rPr>
          <w:rFonts w:ascii="Arial" w:eastAsia="Times New Roman" w:hAnsi="Arial" w:cs="Arial"/>
          <w:color w:val="000000" w:themeColor="text1"/>
          <w:sz w:val="24"/>
          <w:szCs w:val="24"/>
          <w:lang w:val="en-GB"/>
        </w:rPr>
        <w:t>).</w:t>
      </w:r>
    </w:p>
    <w:p w14:paraId="1F1D9718" w14:textId="77777777"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lang w:val="en-GB"/>
        </w:rPr>
      </w:pPr>
    </w:p>
    <w:p w14:paraId="7B5A9AA9" w14:textId="79505A37" w:rsidR="008522E0" w:rsidRPr="00EC7AE8" w:rsidRDefault="00363FB6" w:rsidP="00EC7AE8">
      <w:pPr>
        <w:widowControl/>
        <w:tabs>
          <w:tab w:val="left" w:pos="504"/>
          <w:tab w:val="left" w:pos="1008"/>
        </w:tabs>
        <w:jc w:val="both"/>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lastRenderedPageBreak/>
        <w:t>We expect you to treat, an</w:t>
      </w:r>
      <w:r w:rsidR="00A85850" w:rsidRPr="008147EE">
        <w:rPr>
          <w:rFonts w:ascii="Arial" w:eastAsia="Times New Roman" w:hAnsi="Arial" w:cs="Arial"/>
          <w:color w:val="000000" w:themeColor="text1"/>
          <w:sz w:val="24"/>
          <w:szCs w:val="24"/>
          <w:lang w:val="en-GB"/>
        </w:rPr>
        <w:t xml:space="preserve">d be treated by, </w:t>
      </w:r>
      <w:r w:rsidR="008522E0">
        <w:rPr>
          <w:rFonts w:ascii="Arial" w:eastAsia="Times New Roman" w:hAnsi="Arial" w:cs="Arial"/>
          <w:color w:val="000000" w:themeColor="text1"/>
          <w:sz w:val="24"/>
          <w:szCs w:val="24"/>
          <w:lang w:val="en-GB"/>
        </w:rPr>
        <w:t>Staff</w:t>
      </w:r>
      <w:r w:rsidR="00C9112B">
        <w:rPr>
          <w:rFonts w:ascii="Arial" w:eastAsia="Times New Roman" w:hAnsi="Arial" w:cs="Arial"/>
          <w:color w:val="000000" w:themeColor="text1"/>
          <w:sz w:val="24"/>
          <w:szCs w:val="24"/>
          <w:lang w:val="en-GB"/>
        </w:rPr>
        <w:t xml:space="preserve">, </w:t>
      </w:r>
      <w:r w:rsidR="008522E0">
        <w:rPr>
          <w:rFonts w:ascii="Arial" w:eastAsia="Times New Roman" w:hAnsi="Arial" w:cs="Arial"/>
          <w:color w:val="000000" w:themeColor="text1"/>
          <w:sz w:val="24"/>
          <w:szCs w:val="24"/>
          <w:lang w:val="en-GB"/>
        </w:rPr>
        <w:t xml:space="preserve">volunteers, service providers, </w:t>
      </w:r>
      <w:r w:rsidR="002B344A">
        <w:rPr>
          <w:rFonts w:ascii="Arial" w:eastAsia="Times New Roman" w:hAnsi="Arial" w:cs="Arial"/>
          <w:color w:val="000000" w:themeColor="text1"/>
          <w:sz w:val="24"/>
          <w:szCs w:val="24"/>
          <w:lang w:val="en-GB"/>
        </w:rPr>
        <w:t>participants,</w:t>
      </w:r>
      <w:r w:rsidR="00EC7AE8">
        <w:rPr>
          <w:rFonts w:ascii="Arial" w:eastAsia="Times New Roman" w:hAnsi="Arial" w:cs="Arial"/>
          <w:color w:val="000000" w:themeColor="text1"/>
          <w:sz w:val="24"/>
          <w:szCs w:val="24"/>
          <w:lang w:val="en-GB"/>
        </w:rPr>
        <w:t xml:space="preserve"> </w:t>
      </w:r>
      <w:r w:rsidRPr="008147EE">
        <w:rPr>
          <w:rFonts w:ascii="Arial" w:eastAsia="Times New Roman" w:hAnsi="Arial" w:cs="Arial"/>
          <w:color w:val="000000" w:themeColor="text1"/>
          <w:sz w:val="24"/>
          <w:szCs w:val="24"/>
          <w:lang w:val="en-GB"/>
        </w:rPr>
        <w:t>and the people our organisation deals with considerately and with respect</w:t>
      </w:r>
      <w:bookmarkStart w:id="2" w:name="_Toc376765291"/>
      <w:r w:rsidR="00EC7AE8">
        <w:rPr>
          <w:rFonts w:ascii="Arial" w:eastAsia="Times New Roman" w:hAnsi="Arial" w:cs="Arial"/>
          <w:color w:val="000000" w:themeColor="text1"/>
          <w:sz w:val="24"/>
          <w:szCs w:val="24"/>
          <w:lang w:val="en-GB"/>
        </w:rPr>
        <w:t>.</w:t>
      </w:r>
    </w:p>
    <w:p w14:paraId="5B188160" w14:textId="0843BE6C" w:rsidR="00AD45FB" w:rsidRDefault="008522E0" w:rsidP="008147EE">
      <w:pPr>
        <w:widowControl/>
        <w:tabs>
          <w:tab w:val="left" w:pos="504"/>
          <w:tab w:val="left" w:pos="1008"/>
        </w:tabs>
        <w:jc w:val="both"/>
        <w:outlineLvl w:val="1"/>
        <w:rPr>
          <w:rFonts w:ascii="Arial" w:eastAsia="Times New Roman" w:hAnsi="Arial" w:cs="Arial"/>
          <w:b/>
          <w:color w:val="000000" w:themeColor="text1"/>
          <w:sz w:val="24"/>
          <w:szCs w:val="24"/>
        </w:rPr>
      </w:pPr>
      <w:r w:rsidRPr="00E17D07">
        <w:rPr>
          <w:rFonts w:ascii="Arial" w:eastAsia="Times New Roman" w:hAnsi="Arial" w:cs="Arial"/>
          <w:b/>
          <w:color w:val="000000" w:themeColor="text1"/>
          <w:sz w:val="24"/>
          <w:szCs w:val="24"/>
        </w:rPr>
        <w:t>Swimtime</w:t>
      </w:r>
      <w:r w:rsidRPr="00E17D07">
        <w:rPr>
          <w:rFonts w:ascii="Arial" w:eastAsia="Times New Roman" w:hAnsi="Arial" w:cs="Arial"/>
          <w:b/>
          <w:color w:val="000000" w:themeColor="text1"/>
          <w:sz w:val="24"/>
          <w:szCs w:val="24"/>
          <w:highlight w:val="yellow"/>
        </w:rPr>
        <w:t xml:space="preserve"> </w:t>
      </w:r>
      <w:r w:rsidR="006F7AE2" w:rsidRPr="006F7AE2">
        <w:rPr>
          <w:rFonts w:ascii="Arial" w:eastAsia="Times New Roman" w:hAnsi="Arial" w:cs="Arial"/>
          <w:color w:val="000000" w:themeColor="text1"/>
          <w:sz w:val="24"/>
          <w:szCs w:val="24"/>
          <w:highlight w:val="yellow"/>
        </w:rPr>
        <w:t>Franchise name</w:t>
      </w:r>
      <w:r w:rsidR="00AD45FB">
        <w:rPr>
          <w:rFonts w:ascii="Arial" w:eastAsia="Times New Roman" w:hAnsi="Arial" w:cs="Arial"/>
          <w:b/>
          <w:color w:val="000000" w:themeColor="text1"/>
          <w:sz w:val="24"/>
          <w:szCs w:val="24"/>
        </w:rPr>
        <w:t xml:space="preserve"> will implement this policy through:</w:t>
      </w:r>
    </w:p>
    <w:p w14:paraId="418A84FA" w14:textId="7A1C499A" w:rsidR="00AD45FB" w:rsidRDefault="00AD45FB" w:rsidP="008147EE">
      <w:pPr>
        <w:widowControl/>
        <w:tabs>
          <w:tab w:val="left" w:pos="504"/>
          <w:tab w:val="left" w:pos="1008"/>
        </w:tabs>
        <w:jc w:val="both"/>
        <w:outlineLvl w:val="1"/>
        <w:rPr>
          <w:rFonts w:ascii="Arial" w:eastAsia="Times New Roman" w:hAnsi="Arial" w:cs="Arial"/>
          <w:b/>
          <w:color w:val="000000" w:themeColor="text1"/>
          <w:sz w:val="24"/>
          <w:szCs w:val="24"/>
        </w:rPr>
      </w:pPr>
    </w:p>
    <w:p w14:paraId="2A409088" w14:textId="0FBD49B9" w:rsidR="00AD45FB" w:rsidRDefault="00C1074F" w:rsidP="00AD45FB">
      <w:pPr>
        <w:pStyle w:val="ListParagraph"/>
        <w:widowControl/>
        <w:numPr>
          <w:ilvl w:val="0"/>
          <w:numId w:val="6"/>
        </w:numPr>
        <w:tabs>
          <w:tab w:val="left" w:pos="504"/>
          <w:tab w:val="left" w:pos="1008"/>
        </w:tabs>
        <w:jc w:val="both"/>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00AD45FB">
        <w:rPr>
          <w:rFonts w:ascii="Arial" w:eastAsia="Times New Roman" w:hAnsi="Arial" w:cs="Arial"/>
          <w:color w:val="000000" w:themeColor="text1"/>
          <w:sz w:val="24"/>
          <w:szCs w:val="24"/>
        </w:rPr>
        <w:t xml:space="preserve">Ensuring all staff, </w:t>
      </w:r>
      <w:r w:rsidR="00EC7AE8">
        <w:rPr>
          <w:rFonts w:ascii="Arial" w:eastAsia="Times New Roman" w:hAnsi="Arial" w:cs="Arial"/>
          <w:color w:val="000000" w:themeColor="text1"/>
          <w:sz w:val="24"/>
          <w:szCs w:val="24"/>
        </w:rPr>
        <w:t>service providers</w:t>
      </w:r>
      <w:r w:rsidR="00AD45FB">
        <w:rPr>
          <w:rFonts w:ascii="Arial" w:eastAsia="Times New Roman" w:hAnsi="Arial" w:cs="Arial"/>
          <w:color w:val="000000" w:themeColor="text1"/>
          <w:sz w:val="24"/>
          <w:szCs w:val="24"/>
        </w:rPr>
        <w:t>, volunteers</w:t>
      </w:r>
      <w:r w:rsidR="00C9112B">
        <w:rPr>
          <w:rFonts w:ascii="Arial" w:eastAsia="Times New Roman" w:hAnsi="Arial" w:cs="Arial"/>
          <w:color w:val="000000" w:themeColor="text1"/>
          <w:sz w:val="24"/>
          <w:szCs w:val="24"/>
        </w:rPr>
        <w:t>, participants</w:t>
      </w:r>
      <w:r w:rsidR="00AD45FB">
        <w:rPr>
          <w:rFonts w:ascii="Arial" w:eastAsia="Times New Roman" w:hAnsi="Arial" w:cs="Arial"/>
          <w:color w:val="000000" w:themeColor="text1"/>
          <w:sz w:val="24"/>
          <w:szCs w:val="24"/>
        </w:rPr>
        <w:t xml:space="preserve"> and</w:t>
      </w:r>
      <w:r w:rsidR="00EC7AE8">
        <w:rPr>
          <w:rFonts w:ascii="Arial" w:eastAsia="Times New Roman" w:hAnsi="Arial" w:cs="Arial"/>
          <w:color w:val="000000" w:themeColor="text1"/>
          <w:sz w:val="24"/>
          <w:szCs w:val="24"/>
        </w:rPr>
        <w:t xml:space="preserve"> </w:t>
      </w:r>
      <w:r w:rsidR="008522E0">
        <w:rPr>
          <w:rFonts w:ascii="Arial" w:eastAsia="Times New Roman" w:hAnsi="Arial" w:cs="Arial"/>
          <w:color w:val="000000" w:themeColor="text1"/>
          <w:sz w:val="24"/>
          <w:szCs w:val="24"/>
        </w:rPr>
        <w:t>service providers</w:t>
      </w:r>
      <w:r w:rsidR="00AD45FB">
        <w:rPr>
          <w:rFonts w:ascii="Arial" w:eastAsia="Times New Roman" w:hAnsi="Arial" w:cs="Arial"/>
          <w:color w:val="000000" w:themeColor="text1"/>
          <w:sz w:val="24"/>
          <w:szCs w:val="24"/>
        </w:rPr>
        <w:t xml:space="preserve"> have access to this information to assist them in putting </w:t>
      </w:r>
      <w:proofErr w:type="gramStart"/>
      <w:r w:rsidR="00AD45FB">
        <w:rPr>
          <w:rFonts w:ascii="Arial" w:eastAsia="Times New Roman" w:hAnsi="Arial" w:cs="Arial"/>
          <w:color w:val="000000" w:themeColor="text1"/>
          <w:sz w:val="24"/>
          <w:szCs w:val="24"/>
        </w:rPr>
        <w:t>in to</w:t>
      </w:r>
      <w:proofErr w:type="gramEnd"/>
      <w:r w:rsidR="00AD45FB">
        <w:rPr>
          <w:rFonts w:ascii="Arial" w:eastAsia="Times New Roman" w:hAnsi="Arial" w:cs="Arial"/>
          <w:color w:val="000000" w:themeColor="text1"/>
          <w:sz w:val="24"/>
          <w:szCs w:val="24"/>
        </w:rPr>
        <w:t xml:space="preserve"> practice and monitoring their rights and responsibilities under this policy.</w:t>
      </w:r>
    </w:p>
    <w:p w14:paraId="6126F16C" w14:textId="31A37ACF" w:rsidR="00AD45FB" w:rsidRDefault="00C1074F" w:rsidP="00AD45FB">
      <w:pPr>
        <w:pStyle w:val="ListParagraph"/>
        <w:widowControl/>
        <w:numPr>
          <w:ilvl w:val="0"/>
          <w:numId w:val="6"/>
        </w:numPr>
        <w:tabs>
          <w:tab w:val="left" w:pos="504"/>
          <w:tab w:val="left" w:pos="1008"/>
        </w:tabs>
        <w:jc w:val="both"/>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Providing support and relevant updates for all staff, volunteers,</w:t>
      </w:r>
      <w:r w:rsidR="00C9112B">
        <w:rPr>
          <w:rFonts w:ascii="Arial" w:eastAsia="Times New Roman" w:hAnsi="Arial" w:cs="Arial"/>
          <w:color w:val="000000" w:themeColor="text1"/>
          <w:sz w:val="24"/>
          <w:szCs w:val="24"/>
        </w:rPr>
        <w:t xml:space="preserve"> participants, </w:t>
      </w:r>
      <w:r w:rsidR="00EC7AE8">
        <w:rPr>
          <w:rFonts w:ascii="Arial" w:eastAsia="Times New Roman" w:hAnsi="Arial" w:cs="Arial"/>
          <w:color w:val="000000" w:themeColor="text1"/>
          <w:sz w:val="24"/>
          <w:szCs w:val="24"/>
        </w:rPr>
        <w:t>service providers</w:t>
      </w:r>
      <w:r>
        <w:rPr>
          <w:rFonts w:ascii="Arial" w:eastAsia="Times New Roman" w:hAnsi="Arial" w:cs="Arial"/>
          <w:color w:val="000000" w:themeColor="text1"/>
          <w:sz w:val="24"/>
          <w:szCs w:val="24"/>
        </w:rPr>
        <w:t xml:space="preserve"> and </w:t>
      </w:r>
      <w:r w:rsidR="008522E0">
        <w:rPr>
          <w:rFonts w:ascii="Arial" w:eastAsia="Times New Roman" w:hAnsi="Arial" w:cs="Arial"/>
          <w:color w:val="000000" w:themeColor="text1"/>
          <w:sz w:val="24"/>
          <w:szCs w:val="24"/>
        </w:rPr>
        <w:t>service providers</w:t>
      </w:r>
      <w:r w:rsidR="00EC7AE8">
        <w:rPr>
          <w:rFonts w:ascii="Arial" w:eastAsia="Times New Roman" w:hAnsi="Arial" w:cs="Arial"/>
          <w:color w:val="000000" w:themeColor="text1"/>
          <w:sz w:val="24"/>
          <w:szCs w:val="24"/>
        </w:rPr>
        <w:t>.</w:t>
      </w:r>
    </w:p>
    <w:p w14:paraId="72495AC4" w14:textId="315C85F7" w:rsidR="00C1074F" w:rsidRDefault="00C1074F" w:rsidP="00AD45FB">
      <w:pPr>
        <w:pStyle w:val="ListParagraph"/>
        <w:widowControl/>
        <w:numPr>
          <w:ilvl w:val="0"/>
          <w:numId w:val="6"/>
        </w:numPr>
        <w:tabs>
          <w:tab w:val="left" w:pos="504"/>
          <w:tab w:val="left" w:pos="1008"/>
        </w:tabs>
        <w:jc w:val="both"/>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Continually monitor and revise policies and practices</w:t>
      </w:r>
    </w:p>
    <w:p w14:paraId="458C2847" w14:textId="278BBDBF" w:rsidR="00C1074F" w:rsidRPr="00C1074F" w:rsidRDefault="00C1074F" w:rsidP="00C1074F">
      <w:pPr>
        <w:pStyle w:val="ListParagraph"/>
        <w:widowControl/>
        <w:numPr>
          <w:ilvl w:val="0"/>
          <w:numId w:val="6"/>
        </w:numPr>
        <w:tabs>
          <w:tab w:val="left" w:pos="504"/>
          <w:tab w:val="left" w:pos="1008"/>
        </w:tabs>
        <w:jc w:val="both"/>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Provide regular training including updates and </w:t>
      </w:r>
      <w:r w:rsidR="00EC7AE8">
        <w:rPr>
          <w:rFonts w:ascii="Arial" w:eastAsia="Times New Roman" w:hAnsi="Arial" w:cs="Arial"/>
          <w:color w:val="000000" w:themeColor="text1"/>
          <w:sz w:val="24"/>
          <w:szCs w:val="24"/>
        </w:rPr>
        <w:t xml:space="preserve">access to </w:t>
      </w:r>
      <w:r>
        <w:rPr>
          <w:rFonts w:ascii="Arial" w:eastAsia="Times New Roman" w:hAnsi="Arial" w:cs="Arial"/>
          <w:color w:val="000000" w:themeColor="text1"/>
          <w:sz w:val="24"/>
          <w:szCs w:val="24"/>
        </w:rPr>
        <w:t xml:space="preserve">CPDS for </w:t>
      </w:r>
      <w:r w:rsidR="008522E0">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taff, </w:t>
      </w:r>
      <w:r w:rsidR="00EC7AE8">
        <w:rPr>
          <w:rFonts w:ascii="Arial" w:eastAsia="Times New Roman" w:hAnsi="Arial" w:cs="Arial"/>
          <w:color w:val="000000" w:themeColor="text1"/>
          <w:sz w:val="24"/>
          <w:szCs w:val="24"/>
        </w:rPr>
        <w:t>service provider</w:t>
      </w:r>
      <w:r>
        <w:rPr>
          <w:rFonts w:ascii="Arial" w:eastAsia="Times New Roman" w:hAnsi="Arial" w:cs="Arial"/>
          <w:color w:val="000000" w:themeColor="text1"/>
          <w:sz w:val="24"/>
          <w:szCs w:val="24"/>
        </w:rPr>
        <w:t>s</w:t>
      </w:r>
      <w:r w:rsidR="008522E0">
        <w:rPr>
          <w:rFonts w:ascii="Arial" w:eastAsia="Times New Roman" w:hAnsi="Arial" w:cs="Arial"/>
          <w:color w:val="000000" w:themeColor="text1"/>
          <w:sz w:val="24"/>
          <w:szCs w:val="24"/>
        </w:rPr>
        <w:t xml:space="preserve"> and volunteers</w:t>
      </w:r>
      <w:r w:rsidRPr="00C1074F">
        <w:rPr>
          <w:rFonts w:ascii="Arial" w:eastAsia="Times New Roman" w:hAnsi="Arial" w:cs="Arial"/>
          <w:color w:val="000000" w:themeColor="text1"/>
          <w:sz w:val="24"/>
          <w:szCs w:val="24"/>
        </w:rPr>
        <w:t>.</w:t>
      </w:r>
    </w:p>
    <w:p w14:paraId="43E7E203" w14:textId="798F6E32" w:rsidR="00C1074F" w:rsidRDefault="00C1074F" w:rsidP="00AD45FB">
      <w:pPr>
        <w:pStyle w:val="ListParagraph"/>
        <w:widowControl/>
        <w:numPr>
          <w:ilvl w:val="0"/>
          <w:numId w:val="6"/>
        </w:numPr>
        <w:tabs>
          <w:tab w:val="left" w:pos="504"/>
          <w:tab w:val="left" w:pos="1008"/>
        </w:tabs>
        <w:jc w:val="both"/>
        <w:outlineLvl w:val="1"/>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Provide </w:t>
      </w:r>
      <w:r w:rsidR="008522E0">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taff and </w:t>
      </w:r>
      <w:r w:rsidR="00C9112B">
        <w:rPr>
          <w:rFonts w:ascii="Arial" w:eastAsia="Times New Roman" w:hAnsi="Arial" w:cs="Arial"/>
          <w:color w:val="000000" w:themeColor="text1"/>
          <w:sz w:val="24"/>
          <w:szCs w:val="24"/>
        </w:rPr>
        <w:t>participants</w:t>
      </w:r>
      <w:r>
        <w:rPr>
          <w:rFonts w:ascii="Arial" w:eastAsia="Times New Roman" w:hAnsi="Arial" w:cs="Arial"/>
          <w:color w:val="000000" w:themeColor="text1"/>
          <w:sz w:val="24"/>
          <w:szCs w:val="24"/>
        </w:rPr>
        <w:t xml:space="preserve"> </w:t>
      </w:r>
      <w:r w:rsidR="00C33CF6">
        <w:rPr>
          <w:rFonts w:ascii="Arial" w:eastAsia="Times New Roman" w:hAnsi="Arial" w:cs="Arial"/>
          <w:color w:val="000000" w:themeColor="text1"/>
          <w:sz w:val="24"/>
          <w:szCs w:val="24"/>
        </w:rPr>
        <w:t>the tools for offering feedback or how to register a complaint</w:t>
      </w:r>
      <w:r w:rsidR="008522E0">
        <w:rPr>
          <w:rFonts w:ascii="Arial" w:eastAsia="Times New Roman" w:hAnsi="Arial" w:cs="Arial"/>
          <w:color w:val="000000" w:themeColor="text1"/>
          <w:sz w:val="24"/>
          <w:szCs w:val="24"/>
        </w:rPr>
        <w:t>.</w:t>
      </w:r>
    </w:p>
    <w:p w14:paraId="41C63C72" w14:textId="00CB5FE3" w:rsidR="00C33CF6" w:rsidRPr="00C33CF6" w:rsidRDefault="00C33CF6" w:rsidP="00C33CF6">
      <w:pPr>
        <w:widowControl/>
        <w:tabs>
          <w:tab w:val="left" w:pos="504"/>
          <w:tab w:val="left" w:pos="1008"/>
        </w:tabs>
        <w:ind w:left="360"/>
        <w:jc w:val="both"/>
        <w:outlineLvl w:val="1"/>
        <w:rPr>
          <w:rFonts w:ascii="Arial" w:eastAsia="Times New Roman" w:hAnsi="Arial" w:cs="Arial"/>
          <w:color w:val="000000" w:themeColor="text1"/>
          <w:sz w:val="24"/>
          <w:szCs w:val="24"/>
        </w:rPr>
      </w:pPr>
    </w:p>
    <w:p w14:paraId="5AA61C34" w14:textId="77777777" w:rsidR="00AD45FB" w:rsidRDefault="00AD45FB" w:rsidP="008147EE">
      <w:pPr>
        <w:widowControl/>
        <w:tabs>
          <w:tab w:val="left" w:pos="504"/>
          <w:tab w:val="left" w:pos="1008"/>
        </w:tabs>
        <w:jc w:val="both"/>
        <w:outlineLvl w:val="1"/>
        <w:rPr>
          <w:rFonts w:ascii="Arial" w:eastAsia="Times New Roman" w:hAnsi="Arial" w:cs="Arial"/>
          <w:b/>
          <w:color w:val="000000" w:themeColor="text1"/>
          <w:sz w:val="24"/>
          <w:szCs w:val="24"/>
        </w:rPr>
      </w:pPr>
    </w:p>
    <w:p w14:paraId="0C1D8BDB" w14:textId="60A20123" w:rsidR="00363FB6" w:rsidRPr="008147EE" w:rsidRDefault="00363FB6" w:rsidP="008147EE">
      <w:pPr>
        <w:widowControl/>
        <w:tabs>
          <w:tab w:val="left" w:pos="504"/>
          <w:tab w:val="left" w:pos="1008"/>
        </w:tabs>
        <w:jc w:val="both"/>
        <w:outlineLvl w:val="1"/>
        <w:rPr>
          <w:rFonts w:ascii="Arial" w:eastAsia="Times New Roman" w:hAnsi="Arial" w:cs="Arial"/>
          <w:b/>
          <w:color w:val="000000" w:themeColor="text1"/>
          <w:sz w:val="24"/>
          <w:szCs w:val="24"/>
        </w:rPr>
      </w:pPr>
      <w:r w:rsidRPr="008147EE">
        <w:rPr>
          <w:rFonts w:ascii="Arial" w:eastAsia="Times New Roman" w:hAnsi="Arial" w:cs="Arial"/>
          <w:b/>
          <w:color w:val="000000" w:themeColor="text1"/>
          <w:sz w:val="24"/>
          <w:szCs w:val="24"/>
        </w:rPr>
        <w:t xml:space="preserve">Where You </w:t>
      </w:r>
      <w:r w:rsidR="00C33CF6">
        <w:rPr>
          <w:rFonts w:ascii="Arial" w:eastAsia="Times New Roman" w:hAnsi="Arial" w:cs="Arial"/>
          <w:b/>
          <w:color w:val="000000" w:themeColor="text1"/>
          <w:sz w:val="24"/>
          <w:szCs w:val="24"/>
        </w:rPr>
        <w:t xml:space="preserve">Feel </w:t>
      </w:r>
      <w:proofErr w:type="gramStart"/>
      <w:r w:rsidR="00C33CF6">
        <w:rPr>
          <w:rFonts w:ascii="Arial" w:eastAsia="Times New Roman" w:hAnsi="Arial" w:cs="Arial"/>
          <w:b/>
          <w:color w:val="000000" w:themeColor="text1"/>
          <w:sz w:val="24"/>
          <w:szCs w:val="24"/>
        </w:rPr>
        <w:t>You</w:t>
      </w:r>
      <w:proofErr w:type="gramEnd"/>
      <w:r w:rsidR="00C33CF6">
        <w:rPr>
          <w:rFonts w:ascii="Arial" w:eastAsia="Times New Roman" w:hAnsi="Arial" w:cs="Arial"/>
          <w:b/>
          <w:color w:val="000000" w:themeColor="text1"/>
          <w:sz w:val="24"/>
          <w:szCs w:val="24"/>
        </w:rPr>
        <w:t xml:space="preserve"> have </w:t>
      </w:r>
      <w:r w:rsidRPr="008147EE">
        <w:rPr>
          <w:rFonts w:ascii="Arial" w:eastAsia="Times New Roman" w:hAnsi="Arial" w:cs="Arial"/>
          <w:b/>
          <w:color w:val="000000" w:themeColor="text1"/>
          <w:sz w:val="24"/>
          <w:szCs w:val="24"/>
        </w:rPr>
        <w:t>Encounter Discrimination</w:t>
      </w:r>
      <w:bookmarkEnd w:id="2"/>
    </w:p>
    <w:p w14:paraId="648AF68C" w14:textId="77777777" w:rsidR="00363FB6" w:rsidRPr="008147EE" w:rsidRDefault="00363FB6" w:rsidP="008147EE">
      <w:pPr>
        <w:widowControl/>
        <w:tabs>
          <w:tab w:val="left" w:pos="504"/>
          <w:tab w:val="left" w:pos="1008"/>
        </w:tabs>
        <w:jc w:val="both"/>
        <w:rPr>
          <w:rFonts w:ascii="Arial" w:eastAsia="Times New Roman" w:hAnsi="Arial" w:cs="Arial"/>
          <w:color w:val="000000" w:themeColor="text1"/>
          <w:sz w:val="24"/>
          <w:szCs w:val="24"/>
        </w:rPr>
      </w:pPr>
    </w:p>
    <w:p w14:paraId="42213638" w14:textId="4E3E2837" w:rsidR="00363FB6" w:rsidRDefault="00363FB6" w:rsidP="008147EE">
      <w:pPr>
        <w:pStyle w:val="ListParagraph"/>
        <w:widowControl/>
        <w:numPr>
          <w:ilvl w:val="0"/>
          <w:numId w:val="5"/>
        </w:numPr>
        <w:tabs>
          <w:tab w:val="left" w:pos="504"/>
          <w:tab w:val="left" w:pos="1008"/>
        </w:tabs>
        <w:jc w:val="both"/>
        <w:rPr>
          <w:rFonts w:ascii="Arial" w:eastAsia="Times New Roman" w:hAnsi="Arial" w:cs="Arial"/>
          <w:color w:val="000000" w:themeColor="text1"/>
          <w:sz w:val="24"/>
          <w:szCs w:val="24"/>
        </w:rPr>
      </w:pPr>
      <w:r w:rsidRPr="008147EE">
        <w:rPr>
          <w:rFonts w:ascii="Arial" w:eastAsia="Times New Roman" w:hAnsi="Arial" w:cs="Arial"/>
          <w:color w:val="000000" w:themeColor="text1"/>
          <w:sz w:val="24"/>
          <w:szCs w:val="24"/>
        </w:rPr>
        <w:t>If you feel subject to discrimination</w:t>
      </w:r>
      <w:r w:rsidR="00654E3F" w:rsidRPr="008147EE">
        <w:rPr>
          <w:rFonts w:ascii="Arial" w:eastAsia="Times New Roman" w:hAnsi="Arial" w:cs="Arial"/>
          <w:color w:val="000000" w:themeColor="text1"/>
          <w:sz w:val="24"/>
          <w:szCs w:val="24"/>
        </w:rPr>
        <w:t xml:space="preserve"> of any kind as identified within this policy</w:t>
      </w:r>
      <w:r w:rsidRPr="008147EE">
        <w:rPr>
          <w:rFonts w:ascii="Arial" w:eastAsia="Times New Roman" w:hAnsi="Arial" w:cs="Arial"/>
          <w:color w:val="000000" w:themeColor="text1"/>
          <w:sz w:val="24"/>
          <w:szCs w:val="24"/>
        </w:rPr>
        <w:t>, make clear to the individual concerned that you find it unacceptable.  Person-to-person discussion at an early s</w:t>
      </w:r>
      <w:r w:rsidR="00FA55F3" w:rsidRPr="008147EE">
        <w:rPr>
          <w:rFonts w:ascii="Arial" w:eastAsia="Times New Roman" w:hAnsi="Arial" w:cs="Arial"/>
          <w:color w:val="000000" w:themeColor="text1"/>
          <w:sz w:val="24"/>
          <w:szCs w:val="24"/>
        </w:rPr>
        <w:t>tage may be enough to resolve your concern</w:t>
      </w:r>
      <w:r w:rsidRPr="008147EE">
        <w:rPr>
          <w:rFonts w:ascii="Arial" w:eastAsia="Times New Roman" w:hAnsi="Arial" w:cs="Arial"/>
          <w:color w:val="000000" w:themeColor="text1"/>
          <w:sz w:val="24"/>
          <w:szCs w:val="24"/>
        </w:rPr>
        <w:t xml:space="preserve"> without involving </w:t>
      </w:r>
      <w:r w:rsidR="00FA55F3" w:rsidRPr="008147EE">
        <w:rPr>
          <w:rFonts w:ascii="Arial" w:eastAsia="Times New Roman" w:hAnsi="Arial" w:cs="Arial"/>
          <w:color w:val="000000" w:themeColor="text1"/>
          <w:sz w:val="24"/>
          <w:szCs w:val="24"/>
        </w:rPr>
        <w:t>anyone else.  Alternatively</w:t>
      </w:r>
      <w:r w:rsidRPr="008147EE">
        <w:rPr>
          <w:rFonts w:ascii="Arial" w:eastAsia="Times New Roman" w:hAnsi="Arial" w:cs="Arial"/>
          <w:color w:val="000000" w:themeColor="text1"/>
          <w:sz w:val="24"/>
          <w:szCs w:val="24"/>
        </w:rPr>
        <w:t>, seek</w:t>
      </w:r>
      <w:r w:rsidR="00FA55F3" w:rsidRPr="008147EE">
        <w:rPr>
          <w:rFonts w:ascii="Arial" w:eastAsia="Times New Roman" w:hAnsi="Arial" w:cs="Arial"/>
          <w:color w:val="000000" w:themeColor="text1"/>
          <w:sz w:val="24"/>
          <w:szCs w:val="24"/>
        </w:rPr>
        <w:t xml:space="preserve"> the help of a trusted colleague (e.g. a fellow learner or a trusted member of staff)</w:t>
      </w:r>
      <w:r w:rsidRPr="008147EE">
        <w:rPr>
          <w:rFonts w:ascii="Arial" w:eastAsia="Times New Roman" w:hAnsi="Arial" w:cs="Arial"/>
          <w:color w:val="000000" w:themeColor="text1"/>
          <w:sz w:val="24"/>
          <w:szCs w:val="24"/>
        </w:rPr>
        <w:t xml:space="preserve"> and ask them to approach whoever has caused you offence.</w:t>
      </w:r>
    </w:p>
    <w:p w14:paraId="4199AD3B" w14:textId="3F9795D0" w:rsidR="00C33CF6" w:rsidRDefault="00C33CF6" w:rsidP="00C33CF6">
      <w:pPr>
        <w:pStyle w:val="ListParagraph"/>
        <w:widowControl/>
        <w:tabs>
          <w:tab w:val="left" w:pos="504"/>
          <w:tab w:val="left" w:pos="1008"/>
        </w:tabs>
        <w:ind w:left="360"/>
        <w:jc w:val="both"/>
        <w:rPr>
          <w:rFonts w:ascii="Arial" w:eastAsia="Times New Roman" w:hAnsi="Arial" w:cs="Arial"/>
          <w:color w:val="000000" w:themeColor="text1"/>
          <w:sz w:val="24"/>
          <w:szCs w:val="24"/>
        </w:rPr>
      </w:pPr>
    </w:p>
    <w:p w14:paraId="355B1D30" w14:textId="6F1522A9" w:rsidR="00C33CF6" w:rsidRPr="008147EE" w:rsidRDefault="00C33CF6" w:rsidP="00C33CF6">
      <w:pPr>
        <w:pStyle w:val="ListParagraph"/>
        <w:widowControl/>
        <w:tabs>
          <w:tab w:val="left" w:pos="504"/>
          <w:tab w:val="left" w:pos="1008"/>
        </w:tabs>
        <w:ind w:left="3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Should this not resolve the concern raised then the following procedure</w:t>
      </w:r>
      <w:r w:rsidR="002E7285">
        <w:rPr>
          <w:rFonts w:ascii="Arial" w:eastAsia="Times New Roman" w:hAnsi="Arial" w:cs="Arial"/>
          <w:color w:val="000000" w:themeColor="text1"/>
          <w:sz w:val="24"/>
          <w:szCs w:val="24"/>
        </w:rPr>
        <w:t xml:space="preserve"> will be followed.</w:t>
      </w:r>
    </w:p>
    <w:p w14:paraId="51AF5279" w14:textId="77777777" w:rsidR="00654E3F" w:rsidRPr="008147EE" w:rsidRDefault="00654E3F" w:rsidP="008147EE">
      <w:pPr>
        <w:widowControl/>
        <w:tabs>
          <w:tab w:val="left" w:pos="504"/>
          <w:tab w:val="left" w:pos="1008"/>
        </w:tabs>
        <w:jc w:val="both"/>
        <w:rPr>
          <w:rFonts w:ascii="Arial" w:eastAsia="Times New Roman" w:hAnsi="Arial" w:cs="Arial"/>
          <w:color w:val="000000" w:themeColor="text1"/>
          <w:sz w:val="24"/>
          <w:szCs w:val="24"/>
          <w:lang w:val="en-GB"/>
        </w:rPr>
      </w:pPr>
    </w:p>
    <w:p w14:paraId="4DFBDF7F" w14:textId="017A365A" w:rsidR="006507CE" w:rsidRPr="008147EE" w:rsidRDefault="00C33CF6" w:rsidP="008147EE">
      <w:pPr>
        <w:pStyle w:val="ListParagraph"/>
        <w:widowControl/>
        <w:numPr>
          <w:ilvl w:val="0"/>
          <w:numId w:val="5"/>
        </w:numPr>
        <w:tabs>
          <w:tab w:val="left" w:pos="504"/>
          <w:tab w:val="left" w:pos="1008"/>
        </w:tabs>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The</w:t>
      </w:r>
      <w:r w:rsidR="008522E0">
        <w:rPr>
          <w:rFonts w:ascii="Arial" w:eastAsia="Times New Roman" w:hAnsi="Arial" w:cs="Arial"/>
          <w:color w:val="000000" w:themeColor="text1"/>
          <w:sz w:val="24"/>
          <w:szCs w:val="24"/>
          <w:lang w:val="en-GB"/>
        </w:rPr>
        <w:t xml:space="preserve"> </w:t>
      </w:r>
      <w:r w:rsidR="008522E0" w:rsidRPr="00E17D07">
        <w:rPr>
          <w:rFonts w:ascii="Arial" w:eastAsia="Times New Roman" w:hAnsi="Arial" w:cs="Arial"/>
          <w:color w:val="000000" w:themeColor="text1"/>
          <w:sz w:val="24"/>
          <w:szCs w:val="24"/>
          <w:lang w:val="en-GB"/>
        </w:rPr>
        <w:t xml:space="preserve">Swimtime </w:t>
      </w:r>
      <w:r w:rsidR="006F7AE2" w:rsidRPr="006F7AE2">
        <w:rPr>
          <w:rFonts w:ascii="Arial" w:eastAsia="Times New Roman" w:hAnsi="Arial" w:cs="Arial"/>
          <w:color w:val="000000" w:themeColor="text1"/>
          <w:sz w:val="24"/>
          <w:szCs w:val="24"/>
          <w:highlight w:val="yellow"/>
        </w:rPr>
        <w:t xml:space="preserve">Franchise </w:t>
      </w:r>
      <w:proofErr w:type="gramStart"/>
      <w:r w:rsidR="006F7AE2" w:rsidRPr="006F7AE2">
        <w:rPr>
          <w:rFonts w:ascii="Arial" w:eastAsia="Times New Roman" w:hAnsi="Arial" w:cs="Arial"/>
          <w:color w:val="000000" w:themeColor="text1"/>
          <w:sz w:val="24"/>
          <w:szCs w:val="24"/>
          <w:highlight w:val="yellow"/>
        </w:rPr>
        <w:t>name</w:t>
      </w:r>
      <w:proofErr w:type="gramEnd"/>
      <w:r w:rsidR="008522E0">
        <w:rPr>
          <w:rFonts w:ascii="Arial" w:eastAsia="Times New Roman" w:hAnsi="Arial" w:cs="Arial"/>
          <w:color w:val="000000" w:themeColor="text1"/>
          <w:sz w:val="24"/>
          <w:szCs w:val="24"/>
          <w:lang w:val="en-GB"/>
        </w:rPr>
        <w:t xml:space="preserve"> </w:t>
      </w:r>
      <w:r>
        <w:rPr>
          <w:rFonts w:ascii="Arial" w:eastAsia="Times New Roman" w:hAnsi="Arial" w:cs="Arial"/>
          <w:color w:val="000000" w:themeColor="text1"/>
          <w:sz w:val="24"/>
          <w:szCs w:val="24"/>
          <w:lang w:val="en-GB"/>
        </w:rPr>
        <w:t xml:space="preserve">Complaints Policy will be implemented to deal with </w:t>
      </w:r>
      <w:r w:rsidR="002E7285">
        <w:rPr>
          <w:rFonts w:ascii="Arial" w:eastAsia="Times New Roman" w:hAnsi="Arial" w:cs="Arial"/>
          <w:color w:val="000000" w:themeColor="text1"/>
          <w:sz w:val="24"/>
          <w:szCs w:val="24"/>
          <w:lang w:val="en-GB"/>
        </w:rPr>
        <w:t>and resolve complaints of discrimination with a full and prompt robust process.</w:t>
      </w:r>
    </w:p>
    <w:p w14:paraId="52B9E86C" w14:textId="77777777" w:rsidR="00654E3F" w:rsidRPr="008147EE" w:rsidRDefault="00654E3F" w:rsidP="008147EE">
      <w:pPr>
        <w:widowControl/>
        <w:tabs>
          <w:tab w:val="left" w:pos="504"/>
          <w:tab w:val="left" w:pos="1008"/>
        </w:tabs>
        <w:jc w:val="both"/>
        <w:rPr>
          <w:rFonts w:ascii="Arial" w:eastAsia="Times New Roman" w:hAnsi="Arial" w:cs="Arial"/>
          <w:color w:val="000000" w:themeColor="text1"/>
          <w:sz w:val="24"/>
          <w:szCs w:val="24"/>
          <w:lang w:val="en-GB"/>
        </w:rPr>
      </w:pPr>
    </w:p>
    <w:p w14:paraId="4116568B" w14:textId="6E445E55" w:rsidR="00363FB6" w:rsidRDefault="00363FB6" w:rsidP="002E7285">
      <w:pPr>
        <w:widowControl/>
        <w:tabs>
          <w:tab w:val="left" w:pos="504"/>
          <w:tab w:val="left" w:pos="1008"/>
        </w:tabs>
        <w:jc w:val="center"/>
        <w:rPr>
          <w:rFonts w:ascii="Arial" w:eastAsia="Times New Roman" w:hAnsi="Arial" w:cs="Arial"/>
          <w:color w:val="000000" w:themeColor="text1"/>
          <w:sz w:val="24"/>
          <w:szCs w:val="24"/>
          <w:lang w:val="en-GB"/>
        </w:rPr>
      </w:pPr>
      <w:r w:rsidRPr="008147EE">
        <w:rPr>
          <w:rFonts w:ascii="Arial" w:eastAsia="Times New Roman" w:hAnsi="Arial" w:cs="Arial"/>
          <w:color w:val="000000" w:themeColor="text1"/>
          <w:sz w:val="24"/>
          <w:szCs w:val="24"/>
          <w:lang w:val="en-GB"/>
        </w:rPr>
        <w:t>Thank you for your contribution and commitment to making our policy work.</w:t>
      </w:r>
    </w:p>
    <w:p w14:paraId="4FE3DF1C" w14:textId="73F3154D" w:rsidR="002E7285" w:rsidRDefault="002E7285" w:rsidP="002E7285">
      <w:pPr>
        <w:widowControl/>
        <w:tabs>
          <w:tab w:val="left" w:pos="504"/>
          <w:tab w:val="left" w:pos="1008"/>
        </w:tabs>
        <w:jc w:val="center"/>
        <w:rPr>
          <w:rFonts w:ascii="Arial" w:eastAsia="Times New Roman" w:hAnsi="Arial" w:cs="Arial"/>
          <w:color w:val="000000" w:themeColor="text1"/>
          <w:sz w:val="24"/>
          <w:szCs w:val="24"/>
          <w:lang w:val="en-GB"/>
        </w:rPr>
      </w:pPr>
    </w:p>
    <w:p w14:paraId="4F852CE6" w14:textId="20143428" w:rsidR="002E7285" w:rsidRPr="002E7285" w:rsidRDefault="002E7285" w:rsidP="002E7285">
      <w:pPr>
        <w:widowControl/>
        <w:tabs>
          <w:tab w:val="left" w:pos="504"/>
          <w:tab w:val="left" w:pos="1008"/>
        </w:tabs>
        <w:rPr>
          <w:rFonts w:ascii="Arial" w:eastAsia="Times New Roman" w:hAnsi="Arial" w:cs="Arial"/>
          <w:b/>
          <w:color w:val="000000" w:themeColor="text1"/>
          <w:sz w:val="24"/>
          <w:szCs w:val="24"/>
          <w:lang w:val="en-GB"/>
        </w:rPr>
      </w:pPr>
      <w:r w:rsidRPr="002E7285">
        <w:rPr>
          <w:rFonts w:ascii="Arial" w:eastAsia="Times New Roman" w:hAnsi="Arial" w:cs="Arial"/>
          <w:b/>
          <w:color w:val="000000" w:themeColor="text1"/>
          <w:sz w:val="24"/>
          <w:szCs w:val="24"/>
          <w:lang w:val="en-GB"/>
        </w:rPr>
        <w:t>Monitoring &amp; Review</w:t>
      </w:r>
    </w:p>
    <w:p w14:paraId="1102EE23" w14:textId="77777777" w:rsidR="008147EE" w:rsidRP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735A7E9F" w14:textId="51CF6181" w:rsidR="002E7285" w:rsidRPr="002E7285" w:rsidRDefault="002E7285" w:rsidP="002E7285">
      <w:pPr>
        <w:suppressAutoHyphens/>
        <w:jc w:val="both"/>
        <w:rPr>
          <w:rFonts w:ascii="Arial" w:eastAsia="Times New Roman" w:hAnsi="Arial" w:cs="Arial"/>
          <w:color w:val="000000" w:themeColor="text1"/>
          <w:kern w:val="1"/>
          <w:sz w:val="24"/>
          <w:szCs w:val="24"/>
          <w:lang w:val="en-GB"/>
        </w:rPr>
      </w:pPr>
      <w:r w:rsidRPr="002E7285">
        <w:rPr>
          <w:rFonts w:ascii="Arial" w:eastAsia="Times New Roman" w:hAnsi="Arial" w:cs="Arial"/>
          <w:color w:val="000000" w:themeColor="text1"/>
          <w:kern w:val="1"/>
          <w:sz w:val="24"/>
          <w:szCs w:val="24"/>
          <w:lang w:val="en-GB"/>
        </w:rPr>
        <w:t>This policy and its procedures will be reviewed regularly for improvements as part of Quality Assurance requirements. This will ensure it is fit for purpose, reflects the service we deliver to our customers</w:t>
      </w:r>
      <w:r w:rsidR="007B775A">
        <w:rPr>
          <w:rFonts w:ascii="Arial" w:eastAsia="Times New Roman" w:hAnsi="Arial" w:cs="Arial"/>
          <w:color w:val="000000" w:themeColor="text1"/>
          <w:kern w:val="1"/>
          <w:sz w:val="24"/>
          <w:szCs w:val="24"/>
          <w:lang w:val="en-GB"/>
        </w:rPr>
        <w:t>.</w:t>
      </w:r>
    </w:p>
    <w:p w14:paraId="325F87C6" w14:textId="77777777" w:rsid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15E88E26" w14:textId="77777777" w:rsid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15A20BC4" w14:textId="77777777" w:rsid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04AA2E61" w14:textId="77777777" w:rsid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0FC2005B" w14:textId="7A8758EC" w:rsidR="008147EE" w:rsidRDefault="008147EE" w:rsidP="00363FB6">
      <w:pPr>
        <w:widowControl/>
        <w:tabs>
          <w:tab w:val="left" w:pos="504"/>
          <w:tab w:val="left" w:pos="1008"/>
        </w:tabs>
        <w:jc w:val="both"/>
        <w:rPr>
          <w:rFonts w:ascii="Arial" w:eastAsia="Times New Roman" w:hAnsi="Arial" w:cs="Arial"/>
          <w:color w:val="000000"/>
          <w:sz w:val="24"/>
          <w:szCs w:val="24"/>
          <w:lang w:val="en-GB"/>
        </w:rPr>
      </w:pPr>
    </w:p>
    <w:p w14:paraId="356B411C" w14:textId="6EAD8DE2" w:rsidR="00E17D07" w:rsidRDefault="00E17D07" w:rsidP="00363FB6">
      <w:pPr>
        <w:widowControl/>
        <w:tabs>
          <w:tab w:val="left" w:pos="504"/>
          <w:tab w:val="left" w:pos="1008"/>
        </w:tabs>
        <w:jc w:val="both"/>
        <w:rPr>
          <w:rFonts w:ascii="Arial" w:eastAsia="Times New Roman" w:hAnsi="Arial" w:cs="Arial"/>
          <w:color w:val="000000"/>
          <w:sz w:val="24"/>
          <w:szCs w:val="24"/>
          <w:lang w:val="en-GB"/>
        </w:rPr>
      </w:pPr>
    </w:p>
    <w:p w14:paraId="13291895" w14:textId="2AA0BAD0" w:rsidR="00E17D07" w:rsidRDefault="00E17D07" w:rsidP="00363FB6">
      <w:pPr>
        <w:widowControl/>
        <w:tabs>
          <w:tab w:val="left" w:pos="504"/>
          <w:tab w:val="left" w:pos="1008"/>
        </w:tabs>
        <w:jc w:val="both"/>
        <w:rPr>
          <w:rFonts w:ascii="Arial" w:eastAsia="Times New Roman" w:hAnsi="Arial" w:cs="Arial"/>
          <w:color w:val="000000"/>
          <w:sz w:val="24"/>
          <w:szCs w:val="24"/>
          <w:lang w:val="en-GB"/>
        </w:rPr>
      </w:pPr>
    </w:p>
    <w:p w14:paraId="2094509E" w14:textId="77777777" w:rsidR="008147EE" w:rsidRPr="00E17D07" w:rsidRDefault="008147EE" w:rsidP="00363FB6">
      <w:pPr>
        <w:widowControl/>
        <w:tabs>
          <w:tab w:val="left" w:pos="504"/>
          <w:tab w:val="left" w:pos="1008"/>
        </w:tabs>
        <w:jc w:val="both"/>
        <w:rPr>
          <w:rFonts w:ascii="Arial" w:eastAsia="Times New Roman" w:hAnsi="Arial" w:cs="Arial"/>
          <w:color w:val="000000"/>
          <w:sz w:val="20"/>
          <w:szCs w:val="20"/>
          <w:lang w:val="en-GB"/>
        </w:rPr>
      </w:pPr>
    </w:p>
    <w:p w14:paraId="294A8806" w14:textId="1294B88E" w:rsidR="008147EE" w:rsidRDefault="00E17D07" w:rsidP="006F7AE2">
      <w:pPr>
        <w:tabs>
          <w:tab w:val="left" w:pos="710"/>
          <w:tab w:val="left" w:pos="1290"/>
        </w:tabs>
        <w:suppressAutoHyphens/>
        <w:jc w:val="center"/>
        <w:rPr>
          <w:rFonts w:ascii="Times New Roman" w:eastAsia="Times New Roman" w:hAnsi="Times New Roman"/>
          <w:color w:val="0070C0"/>
          <w:kern w:val="1"/>
          <w:sz w:val="20"/>
          <w:szCs w:val="20"/>
          <w:lang w:val="en-GB"/>
        </w:rPr>
      </w:pPr>
      <w:r w:rsidRPr="00E17D07">
        <w:rPr>
          <w:rFonts w:ascii="Times New Roman" w:eastAsia="Times New Roman" w:hAnsi="Times New Roman"/>
          <w:color w:val="0070C0"/>
          <w:kern w:val="1"/>
          <w:sz w:val="20"/>
          <w:szCs w:val="20"/>
          <w:lang w:val="en-GB"/>
        </w:rPr>
        <w:t xml:space="preserve">Swimtime </w:t>
      </w:r>
      <w:r w:rsidR="006F7AE2" w:rsidRPr="006F7AE2">
        <w:rPr>
          <w:rFonts w:ascii="Arial" w:eastAsia="Times New Roman" w:hAnsi="Arial" w:cs="Arial"/>
          <w:color w:val="000000" w:themeColor="text1"/>
          <w:sz w:val="24"/>
          <w:szCs w:val="24"/>
          <w:highlight w:val="yellow"/>
        </w:rPr>
        <w:t>Franchise name</w:t>
      </w:r>
      <w:r w:rsidR="006F7AE2" w:rsidRPr="006F7AE2">
        <w:rPr>
          <w:rFonts w:ascii="Times New Roman" w:eastAsia="Times New Roman" w:hAnsi="Times New Roman"/>
          <w:color w:val="0070C0"/>
          <w:kern w:val="1"/>
          <w:sz w:val="20"/>
          <w:szCs w:val="20"/>
          <w:highlight w:val="yellow"/>
          <w:lang w:val="en-GB"/>
        </w:rPr>
        <w:t>, address, telephone number, email address</w:t>
      </w:r>
    </w:p>
    <w:p w14:paraId="2954F129" w14:textId="77777777" w:rsidR="00A96478" w:rsidRDefault="00A96478" w:rsidP="006F7AE2">
      <w:pPr>
        <w:tabs>
          <w:tab w:val="left" w:pos="710"/>
          <w:tab w:val="left" w:pos="1290"/>
        </w:tabs>
        <w:suppressAutoHyphens/>
        <w:jc w:val="center"/>
        <w:rPr>
          <w:rFonts w:ascii="Times New Roman" w:eastAsia="Times New Roman" w:hAnsi="Times New Roman"/>
          <w:color w:val="0070C0"/>
          <w:kern w:val="1"/>
          <w:sz w:val="20"/>
          <w:szCs w:val="20"/>
          <w:lang w:val="en-GB"/>
        </w:rPr>
      </w:pPr>
    </w:p>
    <w:p w14:paraId="397BB2D3" w14:textId="77777777" w:rsidR="00A96478" w:rsidRDefault="00A96478" w:rsidP="006F7AE2">
      <w:pPr>
        <w:tabs>
          <w:tab w:val="left" w:pos="710"/>
          <w:tab w:val="left" w:pos="1290"/>
        </w:tabs>
        <w:suppressAutoHyphens/>
        <w:jc w:val="center"/>
        <w:rPr>
          <w:rFonts w:ascii="Times New Roman" w:eastAsia="Times New Roman" w:hAnsi="Times New Roman"/>
          <w:color w:val="0070C0"/>
          <w:kern w:val="1"/>
          <w:sz w:val="20"/>
          <w:szCs w:val="20"/>
          <w:lang w:val="en-GB"/>
        </w:rPr>
      </w:pPr>
    </w:p>
    <w:p w14:paraId="4744D9D2" w14:textId="77777777" w:rsidR="00A96478" w:rsidRPr="00A96478" w:rsidRDefault="00A96478" w:rsidP="00A96478">
      <w:pPr>
        <w:tabs>
          <w:tab w:val="center" w:pos="4513"/>
          <w:tab w:val="right" w:pos="9026"/>
        </w:tabs>
        <w:suppressAutoHyphens/>
        <w:rPr>
          <w:rFonts w:ascii="Times New Roman" w:eastAsia="Times New Roman" w:hAnsi="Times New Roman"/>
          <w:b/>
          <w:bCs/>
          <w:kern w:val="1"/>
          <w:sz w:val="24"/>
          <w:szCs w:val="20"/>
          <w:lang w:val="en-GB"/>
        </w:rPr>
      </w:pPr>
      <w:bookmarkStart w:id="3" w:name="_Hlk167979065"/>
      <w:r w:rsidRPr="00A96478">
        <w:rPr>
          <w:rFonts w:ascii="Times New Roman" w:eastAsia="Times New Roman" w:hAnsi="Times New Roman"/>
          <w:b/>
          <w:bCs/>
          <w:kern w:val="1"/>
          <w:sz w:val="24"/>
          <w:szCs w:val="20"/>
          <w:lang w:val="en-GB"/>
        </w:rPr>
        <w:lastRenderedPageBreak/>
        <w:t>VERSION CONTROL</w:t>
      </w:r>
    </w:p>
    <w:p w14:paraId="376536DD"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p>
    <w:tbl>
      <w:tblPr>
        <w:tblStyle w:val="TableGrid"/>
        <w:tblW w:w="0" w:type="auto"/>
        <w:tblLook w:val="04A0" w:firstRow="1" w:lastRow="0" w:firstColumn="1" w:lastColumn="0" w:noHBand="0" w:noVBand="1"/>
      </w:tblPr>
      <w:tblGrid>
        <w:gridCol w:w="2259"/>
        <w:gridCol w:w="2266"/>
        <w:gridCol w:w="2249"/>
        <w:gridCol w:w="2242"/>
      </w:tblGrid>
      <w:tr w:rsidR="00A96478" w:rsidRPr="00A96478" w14:paraId="4C0E4CFC" w14:textId="77777777" w:rsidTr="00F0152E">
        <w:tc>
          <w:tcPr>
            <w:tcW w:w="2434" w:type="dxa"/>
            <w:shd w:val="clear" w:color="auto" w:fill="9CC2E5" w:themeFill="accent1" w:themeFillTint="99"/>
          </w:tcPr>
          <w:p w14:paraId="40F69381" w14:textId="77777777" w:rsidR="00A96478" w:rsidRPr="00A96478" w:rsidRDefault="00A96478" w:rsidP="00A96478">
            <w:pPr>
              <w:tabs>
                <w:tab w:val="center" w:pos="4513"/>
                <w:tab w:val="right" w:pos="9026"/>
              </w:tabs>
              <w:suppressAutoHyphens/>
              <w:jc w:val="center"/>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VERSION LABEL</w:t>
            </w:r>
          </w:p>
        </w:tc>
        <w:tc>
          <w:tcPr>
            <w:tcW w:w="2434" w:type="dxa"/>
            <w:shd w:val="clear" w:color="auto" w:fill="9CC2E5" w:themeFill="accent1" w:themeFillTint="99"/>
          </w:tcPr>
          <w:p w14:paraId="4E857FD3" w14:textId="77777777" w:rsidR="00A96478" w:rsidRPr="00A96478" w:rsidRDefault="00A96478" w:rsidP="00A96478">
            <w:pPr>
              <w:tabs>
                <w:tab w:val="center" w:pos="4513"/>
                <w:tab w:val="right" w:pos="9026"/>
              </w:tabs>
              <w:suppressAutoHyphens/>
              <w:jc w:val="center"/>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LAUNCH DATE</w:t>
            </w:r>
          </w:p>
        </w:tc>
        <w:tc>
          <w:tcPr>
            <w:tcW w:w="2434" w:type="dxa"/>
            <w:shd w:val="clear" w:color="auto" w:fill="9CC2E5" w:themeFill="accent1" w:themeFillTint="99"/>
          </w:tcPr>
          <w:p w14:paraId="728591D3" w14:textId="77777777" w:rsidR="00A96478" w:rsidRPr="00A96478" w:rsidRDefault="00A96478" w:rsidP="00A96478">
            <w:pPr>
              <w:tabs>
                <w:tab w:val="center" w:pos="4513"/>
                <w:tab w:val="right" w:pos="9026"/>
              </w:tabs>
              <w:suppressAutoHyphens/>
              <w:jc w:val="center"/>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DETAILS</w:t>
            </w:r>
          </w:p>
        </w:tc>
        <w:tc>
          <w:tcPr>
            <w:tcW w:w="2434" w:type="dxa"/>
            <w:shd w:val="clear" w:color="auto" w:fill="9CC2E5" w:themeFill="accent1" w:themeFillTint="99"/>
          </w:tcPr>
          <w:p w14:paraId="09383322" w14:textId="77777777" w:rsidR="00A96478" w:rsidRPr="00A96478" w:rsidRDefault="00A96478" w:rsidP="00A96478">
            <w:pPr>
              <w:tabs>
                <w:tab w:val="center" w:pos="4513"/>
                <w:tab w:val="right" w:pos="9026"/>
              </w:tabs>
              <w:suppressAutoHyphens/>
              <w:jc w:val="center"/>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REVIEW DATE</w:t>
            </w:r>
          </w:p>
        </w:tc>
      </w:tr>
      <w:tr w:rsidR="00A96478" w:rsidRPr="00A96478" w14:paraId="5C67B04F" w14:textId="77777777" w:rsidTr="00F0152E">
        <w:tc>
          <w:tcPr>
            <w:tcW w:w="2434" w:type="dxa"/>
          </w:tcPr>
          <w:p w14:paraId="5BAC2AC6"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V20.1</w:t>
            </w:r>
          </w:p>
        </w:tc>
        <w:tc>
          <w:tcPr>
            <w:tcW w:w="2434" w:type="dxa"/>
          </w:tcPr>
          <w:p w14:paraId="76F1D5DA"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N/A</w:t>
            </w:r>
          </w:p>
        </w:tc>
        <w:tc>
          <w:tcPr>
            <w:tcW w:w="2434" w:type="dxa"/>
          </w:tcPr>
          <w:p w14:paraId="36A609ED"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Reviewed</w:t>
            </w:r>
          </w:p>
        </w:tc>
        <w:tc>
          <w:tcPr>
            <w:tcW w:w="2434" w:type="dxa"/>
          </w:tcPr>
          <w:p w14:paraId="1AD79B26"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May 2025</w:t>
            </w:r>
          </w:p>
        </w:tc>
      </w:tr>
      <w:tr w:rsidR="00A96478" w:rsidRPr="00A96478" w14:paraId="6586E1C4" w14:textId="77777777" w:rsidTr="00F0152E">
        <w:tc>
          <w:tcPr>
            <w:tcW w:w="2434" w:type="dxa"/>
          </w:tcPr>
          <w:p w14:paraId="10E3A6B0"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V20.1</w:t>
            </w:r>
          </w:p>
        </w:tc>
        <w:tc>
          <w:tcPr>
            <w:tcW w:w="2434" w:type="dxa"/>
          </w:tcPr>
          <w:p w14:paraId="087E5534"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N/A</w:t>
            </w:r>
          </w:p>
        </w:tc>
        <w:tc>
          <w:tcPr>
            <w:tcW w:w="2434" w:type="dxa"/>
          </w:tcPr>
          <w:p w14:paraId="71976642"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Reviewed</w:t>
            </w:r>
          </w:p>
        </w:tc>
        <w:tc>
          <w:tcPr>
            <w:tcW w:w="2434" w:type="dxa"/>
          </w:tcPr>
          <w:p w14:paraId="583ADEEC"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May2024</w:t>
            </w:r>
          </w:p>
        </w:tc>
      </w:tr>
      <w:tr w:rsidR="00A96478" w:rsidRPr="00A96478" w14:paraId="2CAD0519" w14:textId="77777777" w:rsidTr="00F0152E">
        <w:tc>
          <w:tcPr>
            <w:tcW w:w="2434" w:type="dxa"/>
          </w:tcPr>
          <w:p w14:paraId="02901AD6"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V20.1</w:t>
            </w:r>
          </w:p>
        </w:tc>
        <w:tc>
          <w:tcPr>
            <w:tcW w:w="2434" w:type="dxa"/>
          </w:tcPr>
          <w:p w14:paraId="6D62362B"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02/05/2022</w:t>
            </w:r>
          </w:p>
        </w:tc>
        <w:tc>
          <w:tcPr>
            <w:tcW w:w="2434" w:type="dxa"/>
          </w:tcPr>
          <w:p w14:paraId="6BC4F2D3"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Reviewed &amp; updated</w:t>
            </w:r>
          </w:p>
        </w:tc>
        <w:tc>
          <w:tcPr>
            <w:tcW w:w="2434" w:type="dxa"/>
          </w:tcPr>
          <w:p w14:paraId="7DA48C73"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May 2023</w:t>
            </w:r>
          </w:p>
        </w:tc>
      </w:tr>
      <w:tr w:rsidR="00A96478" w:rsidRPr="00A96478" w14:paraId="20CB5732" w14:textId="77777777" w:rsidTr="00F0152E">
        <w:tc>
          <w:tcPr>
            <w:tcW w:w="2434" w:type="dxa"/>
          </w:tcPr>
          <w:p w14:paraId="04A96A86"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V1.1</w:t>
            </w:r>
          </w:p>
        </w:tc>
        <w:tc>
          <w:tcPr>
            <w:tcW w:w="2434" w:type="dxa"/>
          </w:tcPr>
          <w:p w14:paraId="7268535E"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09/06/2021</w:t>
            </w:r>
          </w:p>
        </w:tc>
        <w:tc>
          <w:tcPr>
            <w:tcW w:w="2434" w:type="dxa"/>
          </w:tcPr>
          <w:p w14:paraId="2753424C"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Overhaul &amp; update</w:t>
            </w:r>
          </w:p>
        </w:tc>
        <w:tc>
          <w:tcPr>
            <w:tcW w:w="2434" w:type="dxa"/>
          </w:tcPr>
          <w:p w14:paraId="40232EE8"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June 2022</w:t>
            </w:r>
          </w:p>
        </w:tc>
      </w:tr>
      <w:tr w:rsidR="00A96478" w:rsidRPr="00A96478" w14:paraId="2FD250DF" w14:textId="77777777" w:rsidTr="00F0152E">
        <w:tc>
          <w:tcPr>
            <w:tcW w:w="2434" w:type="dxa"/>
          </w:tcPr>
          <w:p w14:paraId="33DCD5A2"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V1</w:t>
            </w:r>
          </w:p>
        </w:tc>
        <w:tc>
          <w:tcPr>
            <w:tcW w:w="2434" w:type="dxa"/>
          </w:tcPr>
          <w:p w14:paraId="39FC71BB"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N/A</w:t>
            </w:r>
          </w:p>
        </w:tc>
        <w:tc>
          <w:tcPr>
            <w:tcW w:w="2434" w:type="dxa"/>
          </w:tcPr>
          <w:p w14:paraId="24A3F085"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Reviewed</w:t>
            </w:r>
          </w:p>
        </w:tc>
        <w:tc>
          <w:tcPr>
            <w:tcW w:w="2434" w:type="dxa"/>
          </w:tcPr>
          <w:p w14:paraId="404EF323"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January 2021</w:t>
            </w:r>
          </w:p>
        </w:tc>
      </w:tr>
      <w:tr w:rsidR="00A96478" w:rsidRPr="00A96478" w14:paraId="338379CE" w14:textId="77777777" w:rsidTr="00F0152E">
        <w:tc>
          <w:tcPr>
            <w:tcW w:w="2434" w:type="dxa"/>
          </w:tcPr>
          <w:p w14:paraId="3275359B"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V1</w:t>
            </w:r>
          </w:p>
        </w:tc>
        <w:tc>
          <w:tcPr>
            <w:tcW w:w="2434" w:type="dxa"/>
          </w:tcPr>
          <w:p w14:paraId="559656CC"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2019</w:t>
            </w:r>
          </w:p>
        </w:tc>
        <w:tc>
          <w:tcPr>
            <w:tcW w:w="2434" w:type="dxa"/>
          </w:tcPr>
          <w:p w14:paraId="038CA1A3"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Overhaul &amp; Branding</w:t>
            </w:r>
          </w:p>
        </w:tc>
        <w:tc>
          <w:tcPr>
            <w:tcW w:w="2434" w:type="dxa"/>
          </w:tcPr>
          <w:p w14:paraId="45218F4E"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January 2020</w:t>
            </w:r>
          </w:p>
        </w:tc>
      </w:tr>
      <w:tr w:rsidR="00A96478" w:rsidRPr="00A96478" w14:paraId="65A020DF" w14:textId="77777777" w:rsidTr="00F0152E">
        <w:tc>
          <w:tcPr>
            <w:tcW w:w="2434" w:type="dxa"/>
          </w:tcPr>
          <w:p w14:paraId="55E49ED7"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2018</w:t>
            </w:r>
          </w:p>
        </w:tc>
        <w:tc>
          <w:tcPr>
            <w:tcW w:w="2434" w:type="dxa"/>
          </w:tcPr>
          <w:p w14:paraId="3EAE7120"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2018</w:t>
            </w:r>
          </w:p>
        </w:tc>
        <w:tc>
          <w:tcPr>
            <w:tcW w:w="2434" w:type="dxa"/>
          </w:tcPr>
          <w:p w14:paraId="4536BC5B"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Original Version</w:t>
            </w:r>
          </w:p>
        </w:tc>
        <w:tc>
          <w:tcPr>
            <w:tcW w:w="2434" w:type="dxa"/>
          </w:tcPr>
          <w:p w14:paraId="5FE4BFD4" w14:textId="77777777" w:rsidR="00A96478" w:rsidRPr="00A96478" w:rsidRDefault="00A96478" w:rsidP="00A96478">
            <w:pPr>
              <w:tabs>
                <w:tab w:val="center" w:pos="4513"/>
                <w:tab w:val="right" w:pos="9026"/>
              </w:tabs>
              <w:suppressAutoHyphens/>
              <w:rPr>
                <w:rFonts w:ascii="Times New Roman" w:eastAsia="Times New Roman" w:hAnsi="Times New Roman"/>
                <w:kern w:val="1"/>
                <w:sz w:val="24"/>
                <w:szCs w:val="20"/>
                <w:lang w:val="en-GB"/>
              </w:rPr>
            </w:pPr>
            <w:r w:rsidRPr="00A96478">
              <w:rPr>
                <w:rFonts w:ascii="Times New Roman" w:eastAsia="Times New Roman" w:hAnsi="Times New Roman"/>
                <w:kern w:val="1"/>
                <w:sz w:val="24"/>
                <w:szCs w:val="20"/>
                <w:lang w:val="en-GB"/>
              </w:rPr>
              <w:t>January 2019</w:t>
            </w:r>
          </w:p>
        </w:tc>
      </w:tr>
      <w:bookmarkEnd w:id="3"/>
    </w:tbl>
    <w:p w14:paraId="5771E401" w14:textId="77777777" w:rsidR="00A96478" w:rsidRPr="006F7AE2" w:rsidRDefault="00A96478" w:rsidP="00A96478">
      <w:pPr>
        <w:tabs>
          <w:tab w:val="left" w:pos="710"/>
          <w:tab w:val="left" w:pos="1290"/>
        </w:tabs>
        <w:suppressAutoHyphens/>
        <w:rPr>
          <w:rFonts w:ascii="Times New Roman" w:eastAsia="Times New Roman" w:hAnsi="Times New Roman"/>
          <w:color w:val="0070C0"/>
          <w:kern w:val="1"/>
          <w:sz w:val="24"/>
          <w:szCs w:val="20"/>
          <w:lang w:val="en-GB"/>
        </w:rPr>
      </w:pPr>
    </w:p>
    <w:sectPr w:rsidR="00A96478" w:rsidRPr="006F7A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1D3C" w14:textId="77777777" w:rsidR="005164AA" w:rsidRDefault="005164AA" w:rsidP="008147EE">
      <w:r>
        <w:separator/>
      </w:r>
    </w:p>
  </w:endnote>
  <w:endnote w:type="continuationSeparator" w:id="0">
    <w:p w14:paraId="76BCC065" w14:textId="77777777" w:rsidR="005164AA" w:rsidRDefault="005164AA" w:rsidP="0081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5B9BD5" w:themeFill="accent1"/>
      <w:tblCellMar>
        <w:left w:w="115" w:type="dxa"/>
        <w:right w:w="115" w:type="dxa"/>
      </w:tblCellMar>
      <w:tblLook w:val="04A0" w:firstRow="1" w:lastRow="0" w:firstColumn="1" w:lastColumn="0" w:noHBand="0" w:noVBand="1"/>
    </w:tblPr>
    <w:tblGrid>
      <w:gridCol w:w="4513"/>
      <w:gridCol w:w="4513"/>
    </w:tblGrid>
    <w:tr w:rsidR="00BB67EE" w14:paraId="1311A2BB" w14:textId="77777777">
      <w:tc>
        <w:tcPr>
          <w:tcW w:w="2500" w:type="pct"/>
          <w:shd w:val="clear" w:color="auto" w:fill="5B9BD5" w:themeFill="accent1"/>
          <w:vAlign w:val="center"/>
        </w:tcPr>
        <w:p w14:paraId="430A7C7F" w14:textId="42F3C1BB" w:rsidR="00BB67EE"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BC2CC200F4274541B7A6AA9241F82DF4"/>
              </w:placeholder>
              <w:dataBinding w:prefixMappings="xmlns:ns0='http://purl.org/dc/elements/1.1/' xmlns:ns1='http://schemas.openxmlformats.org/package/2006/metadata/core-properties' " w:xpath="/ns1:coreProperties[1]/ns0:title[1]" w:storeItemID="{6C3C8BC8-F283-45AE-878A-BAB7291924A1}"/>
              <w:text/>
            </w:sdtPr>
            <w:sdtContent>
              <w:r w:rsidR="00BB67EE" w:rsidRPr="00E17D07">
                <w:rPr>
                  <w:caps/>
                  <w:color w:val="FFFFFF" w:themeColor="background1"/>
                  <w:sz w:val="18"/>
                  <w:szCs w:val="18"/>
                </w:rPr>
                <w:t xml:space="preserve">Swimtime </w:t>
              </w:r>
              <w:r w:rsidR="00E17D07" w:rsidRPr="00E17D07">
                <w:rPr>
                  <w:caps/>
                  <w:color w:val="FFFFFF" w:themeColor="background1"/>
                  <w:sz w:val="18"/>
                  <w:szCs w:val="18"/>
                </w:rPr>
                <w:t>Franchise</w:t>
              </w:r>
              <w:r w:rsidR="008522E0" w:rsidRPr="00E17D07">
                <w:rPr>
                  <w:caps/>
                  <w:color w:val="FFFFFF" w:themeColor="background1"/>
                  <w:sz w:val="18"/>
                  <w:szCs w:val="18"/>
                </w:rPr>
                <w:t xml:space="preserve"> </w:t>
              </w:r>
              <w:r w:rsidR="00BB67EE" w:rsidRPr="00E17D07">
                <w:rPr>
                  <w:caps/>
                  <w:color w:val="FFFFFF" w:themeColor="background1"/>
                  <w:sz w:val="18"/>
                  <w:szCs w:val="18"/>
                </w:rPr>
                <w:t xml:space="preserve">EQUAL opportunity and diversity </w:t>
              </w:r>
              <w:r w:rsidR="002B344A" w:rsidRPr="00E17D07">
                <w:rPr>
                  <w:caps/>
                  <w:color w:val="FFFFFF" w:themeColor="background1"/>
                  <w:sz w:val="18"/>
                  <w:szCs w:val="18"/>
                </w:rPr>
                <w:t>POLICY V</w:t>
              </w:r>
              <w:r w:rsidR="00AC51AE" w:rsidRPr="00E17D07">
                <w:rPr>
                  <w:caps/>
                  <w:color w:val="FFFFFF" w:themeColor="background1"/>
                  <w:sz w:val="18"/>
                  <w:szCs w:val="18"/>
                </w:rPr>
                <w:t>:</w:t>
              </w:r>
              <w:r w:rsidR="006F7AE2">
                <w:rPr>
                  <w:caps/>
                  <w:color w:val="FFFFFF" w:themeColor="background1"/>
                  <w:sz w:val="18"/>
                  <w:szCs w:val="18"/>
                </w:rPr>
                <w:t>20.1</w:t>
              </w:r>
            </w:sdtContent>
          </w:sdt>
        </w:p>
      </w:tc>
      <w:tc>
        <w:tcPr>
          <w:tcW w:w="2500" w:type="pct"/>
          <w:shd w:val="clear" w:color="auto" w:fill="5B9BD5" w:themeFill="accent1"/>
          <w:vAlign w:val="center"/>
        </w:tcPr>
        <w:sdt>
          <w:sdtPr>
            <w:rPr>
              <w:caps/>
              <w:color w:val="FFFFFF" w:themeColor="background1"/>
              <w:sz w:val="18"/>
              <w:szCs w:val="18"/>
            </w:rPr>
            <w:alias w:val="Author"/>
            <w:tag w:val=""/>
            <w:id w:val="-1822267932"/>
            <w:placeholder>
              <w:docPart w:val="C5D27552752F4C74B07BC02CA7791172"/>
            </w:placeholder>
            <w:dataBinding w:prefixMappings="xmlns:ns0='http://purl.org/dc/elements/1.1/' xmlns:ns1='http://schemas.openxmlformats.org/package/2006/metadata/core-properties' " w:xpath="/ns1:coreProperties[1]/ns0:creator[1]" w:storeItemID="{6C3C8BC8-F283-45AE-878A-BAB7291924A1}"/>
            <w:text/>
          </w:sdtPr>
          <w:sdtContent>
            <w:p w14:paraId="0456DAB9" w14:textId="6D1AF609" w:rsidR="00BB67EE" w:rsidRDefault="00EC7AE8">
              <w:pPr>
                <w:pStyle w:val="Footer"/>
                <w:spacing w:before="80" w:after="80"/>
                <w:jc w:val="right"/>
                <w:rPr>
                  <w:caps/>
                  <w:color w:val="FFFFFF" w:themeColor="background1"/>
                  <w:sz w:val="18"/>
                  <w:szCs w:val="18"/>
                </w:rPr>
              </w:pPr>
              <w:r>
                <w:rPr>
                  <w:caps/>
                  <w:color w:val="FFFFFF" w:themeColor="background1"/>
                  <w:sz w:val="18"/>
                  <w:szCs w:val="18"/>
                </w:rPr>
                <w:t xml:space="preserve">Reviewed </w:t>
              </w:r>
              <w:r w:rsidR="00A96478">
                <w:rPr>
                  <w:caps/>
                  <w:color w:val="FFFFFF" w:themeColor="background1"/>
                  <w:sz w:val="18"/>
                  <w:szCs w:val="18"/>
                </w:rPr>
                <w:t>01</w:t>
              </w:r>
              <w:r w:rsidR="006F7AE2">
                <w:rPr>
                  <w:caps/>
                  <w:color w:val="FFFFFF" w:themeColor="background1"/>
                  <w:sz w:val="18"/>
                  <w:szCs w:val="18"/>
                </w:rPr>
                <w:t>/05/202</w:t>
              </w:r>
              <w:r w:rsidR="00A96478">
                <w:rPr>
                  <w:caps/>
                  <w:color w:val="FFFFFF" w:themeColor="background1"/>
                  <w:sz w:val="18"/>
                  <w:szCs w:val="18"/>
                </w:rPr>
                <w:t>4</w:t>
              </w:r>
            </w:p>
          </w:sdtContent>
        </w:sdt>
      </w:tc>
    </w:tr>
  </w:tbl>
  <w:p w14:paraId="6FE3DDDA" w14:textId="77777777" w:rsidR="00BB67EE" w:rsidRDefault="00BB6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CB17E" w14:textId="77777777" w:rsidR="005164AA" w:rsidRDefault="005164AA" w:rsidP="008147EE">
      <w:r>
        <w:separator/>
      </w:r>
    </w:p>
  </w:footnote>
  <w:footnote w:type="continuationSeparator" w:id="0">
    <w:p w14:paraId="22EA0BD5" w14:textId="77777777" w:rsidR="005164AA" w:rsidRDefault="005164AA" w:rsidP="00814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AF9"/>
    <w:multiLevelType w:val="hybridMultilevel"/>
    <w:tmpl w:val="7DD24088"/>
    <w:lvl w:ilvl="0" w:tplc="08090001">
      <w:start w:val="1"/>
      <w:numFmt w:val="bullet"/>
      <w:lvlText w:val=""/>
      <w:lvlJc w:val="left"/>
      <w:pPr>
        <w:tabs>
          <w:tab w:val="num" w:pos="1218"/>
        </w:tabs>
        <w:ind w:left="1218" w:hanging="360"/>
      </w:pPr>
      <w:rPr>
        <w:rFonts w:ascii="Symbol" w:hAnsi="Symbol" w:hint="default"/>
      </w:rPr>
    </w:lvl>
    <w:lvl w:ilvl="1" w:tplc="08090003" w:tentative="1">
      <w:start w:val="1"/>
      <w:numFmt w:val="bullet"/>
      <w:lvlText w:val="o"/>
      <w:lvlJc w:val="left"/>
      <w:pPr>
        <w:tabs>
          <w:tab w:val="num" w:pos="1938"/>
        </w:tabs>
        <w:ind w:left="1938" w:hanging="360"/>
      </w:pPr>
      <w:rPr>
        <w:rFonts w:ascii="Courier New" w:hAnsi="Courier New" w:cs="Courier New" w:hint="default"/>
      </w:rPr>
    </w:lvl>
    <w:lvl w:ilvl="2" w:tplc="08090005" w:tentative="1">
      <w:start w:val="1"/>
      <w:numFmt w:val="bullet"/>
      <w:lvlText w:val=""/>
      <w:lvlJc w:val="left"/>
      <w:pPr>
        <w:tabs>
          <w:tab w:val="num" w:pos="2658"/>
        </w:tabs>
        <w:ind w:left="2658" w:hanging="360"/>
      </w:pPr>
      <w:rPr>
        <w:rFonts w:ascii="Wingdings" w:hAnsi="Wingdings" w:hint="default"/>
      </w:rPr>
    </w:lvl>
    <w:lvl w:ilvl="3" w:tplc="08090001" w:tentative="1">
      <w:start w:val="1"/>
      <w:numFmt w:val="bullet"/>
      <w:lvlText w:val=""/>
      <w:lvlJc w:val="left"/>
      <w:pPr>
        <w:tabs>
          <w:tab w:val="num" w:pos="3378"/>
        </w:tabs>
        <w:ind w:left="3378" w:hanging="360"/>
      </w:pPr>
      <w:rPr>
        <w:rFonts w:ascii="Symbol" w:hAnsi="Symbol" w:hint="default"/>
      </w:rPr>
    </w:lvl>
    <w:lvl w:ilvl="4" w:tplc="08090003" w:tentative="1">
      <w:start w:val="1"/>
      <w:numFmt w:val="bullet"/>
      <w:lvlText w:val="o"/>
      <w:lvlJc w:val="left"/>
      <w:pPr>
        <w:tabs>
          <w:tab w:val="num" w:pos="4098"/>
        </w:tabs>
        <w:ind w:left="4098" w:hanging="360"/>
      </w:pPr>
      <w:rPr>
        <w:rFonts w:ascii="Courier New" w:hAnsi="Courier New" w:cs="Courier New" w:hint="default"/>
      </w:rPr>
    </w:lvl>
    <w:lvl w:ilvl="5" w:tplc="08090005" w:tentative="1">
      <w:start w:val="1"/>
      <w:numFmt w:val="bullet"/>
      <w:lvlText w:val=""/>
      <w:lvlJc w:val="left"/>
      <w:pPr>
        <w:tabs>
          <w:tab w:val="num" w:pos="4818"/>
        </w:tabs>
        <w:ind w:left="4818" w:hanging="360"/>
      </w:pPr>
      <w:rPr>
        <w:rFonts w:ascii="Wingdings" w:hAnsi="Wingdings" w:hint="default"/>
      </w:rPr>
    </w:lvl>
    <w:lvl w:ilvl="6" w:tplc="08090001" w:tentative="1">
      <w:start w:val="1"/>
      <w:numFmt w:val="bullet"/>
      <w:lvlText w:val=""/>
      <w:lvlJc w:val="left"/>
      <w:pPr>
        <w:tabs>
          <w:tab w:val="num" w:pos="5538"/>
        </w:tabs>
        <w:ind w:left="5538" w:hanging="360"/>
      </w:pPr>
      <w:rPr>
        <w:rFonts w:ascii="Symbol" w:hAnsi="Symbol" w:hint="default"/>
      </w:rPr>
    </w:lvl>
    <w:lvl w:ilvl="7" w:tplc="08090003" w:tentative="1">
      <w:start w:val="1"/>
      <w:numFmt w:val="bullet"/>
      <w:lvlText w:val="o"/>
      <w:lvlJc w:val="left"/>
      <w:pPr>
        <w:tabs>
          <w:tab w:val="num" w:pos="6258"/>
        </w:tabs>
        <w:ind w:left="6258" w:hanging="360"/>
      </w:pPr>
      <w:rPr>
        <w:rFonts w:ascii="Courier New" w:hAnsi="Courier New" w:cs="Courier New" w:hint="default"/>
      </w:rPr>
    </w:lvl>
    <w:lvl w:ilvl="8" w:tplc="08090005" w:tentative="1">
      <w:start w:val="1"/>
      <w:numFmt w:val="bullet"/>
      <w:lvlText w:val=""/>
      <w:lvlJc w:val="left"/>
      <w:pPr>
        <w:tabs>
          <w:tab w:val="num" w:pos="6978"/>
        </w:tabs>
        <w:ind w:left="6978" w:hanging="360"/>
      </w:pPr>
      <w:rPr>
        <w:rFonts w:ascii="Wingdings" w:hAnsi="Wingdings" w:hint="default"/>
      </w:rPr>
    </w:lvl>
  </w:abstractNum>
  <w:abstractNum w:abstractNumId="1" w15:restartNumberingAfterBreak="0">
    <w:nsid w:val="09F52B55"/>
    <w:multiLevelType w:val="hybridMultilevel"/>
    <w:tmpl w:val="503E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91489"/>
    <w:multiLevelType w:val="hybridMultilevel"/>
    <w:tmpl w:val="576E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86333E"/>
    <w:multiLevelType w:val="hybridMultilevel"/>
    <w:tmpl w:val="3C4C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A40CB"/>
    <w:multiLevelType w:val="hybridMultilevel"/>
    <w:tmpl w:val="A05202EA"/>
    <w:lvl w:ilvl="0" w:tplc="08090001">
      <w:start w:val="1"/>
      <w:numFmt w:val="bullet"/>
      <w:lvlText w:val=""/>
      <w:lvlJc w:val="left"/>
      <w:pPr>
        <w:tabs>
          <w:tab w:val="num" w:pos="720"/>
        </w:tabs>
        <w:ind w:left="720" w:hanging="360"/>
      </w:pPr>
      <w:rPr>
        <w:rFonts w:ascii="Symbol" w:hAnsi="Symbol" w:hint="default"/>
      </w:rPr>
    </w:lvl>
    <w:lvl w:ilvl="1" w:tplc="D2023AAC">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870F9"/>
    <w:multiLevelType w:val="hybridMultilevel"/>
    <w:tmpl w:val="A3F8FDAE"/>
    <w:lvl w:ilvl="0" w:tplc="56FEB1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6163798">
    <w:abstractNumId w:val="4"/>
  </w:num>
  <w:num w:numId="2" w16cid:durableId="623314346">
    <w:abstractNumId w:val="5"/>
  </w:num>
  <w:num w:numId="3" w16cid:durableId="169612536">
    <w:abstractNumId w:val="0"/>
  </w:num>
  <w:num w:numId="4" w16cid:durableId="1262027394">
    <w:abstractNumId w:val="3"/>
  </w:num>
  <w:num w:numId="5" w16cid:durableId="1139540410">
    <w:abstractNumId w:val="2"/>
  </w:num>
  <w:num w:numId="6" w16cid:durableId="306398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B6"/>
    <w:rsid w:val="00013C21"/>
    <w:rsid w:val="0002176A"/>
    <w:rsid w:val="000236FB"/>
    <w:rsid w:val="00031E2D"/>
    <w:rsid w:val="00035E1B"/>
    <w:rsid w:val="00043B47"/>
    <w:rsid w:val="000531AA"/>
    <w:rsid w:val="00057712"/>
    <w:rsid w:val="00071074"/>
    <w:rsid w:val="000714D4"/>
    <w:rsid w:val="000718CB"/>
    <w:rsid w:val="000737BB"/>
    <w:rsid w:val="00076528"/>
    <w:rsid w:val="0009163E"/>
    <w:rsid w:val="00091C6D"/>
    <w:rsid w:val="00093453"/>
    <w:rsid w:val="00093D73"/>
    <w:rsid w:val="0009756C"/>
    <w:rsid w:val="000A5470"/>
    <w:rsid w:val="000A650E"/>
    <w:rsid w:val="000B3279"/>
    <w:rsid w:val="000B5EF3"/>
    <w:rsid w:val="000C2696"/>
    <w:rsid w:val="000C2ADE"/>
    <w:rsid w:val="000C76A1"/>
    <w:rsid w:val="000C7B85"/>
    <w:rsid w:val="000D1D67"/>
    <w:rsid w:val="000D55F6"/>
    <w:rsid w:val="000E1F7F"/>
    <w:rsid w:val="000E531E"/>
    <w:rsid w:val="000F48CE"/>
    <w:rsid w:val="001043AD"/>
    <w:rsid w:val="0010555A"/>
    <w:rsid w:val="00105883"/>
    <w:rsid w:val="00107AA4"/>
    <w:rsid w:val="0011228C"/>
    <w:rsid w:val="00117081"/>
    <w:rsid w:val="00121253"/>
    <w:rsid w:val="0013109F"/>
    <w:rsid w:val="00132A73"/>
    <w:rsid w:val="00133245"/>
    <w:rsid w:val="001342B1"/>
    <w:rsid w:val="00134E0C"/>
    <w:rsid w:val="00140AD5"/>
    <w:rsid w:val="00144891"/>
    <w:rsid w:val="00146BD2"/>
    <w:rsid w:val="001519E5"/>
    <w:rsid w:val="0017257E"/>
    <w:rsid w:val="0018127C"/>
    <w:rsid w:val="001843AA"/>
    <w:rsid w:val="0018604D"/>
    <w:rsid w:val="001871E2"/>
    <w:rsid w:val="00190D2F"/>
    <w:rsid w:val="001941B2"/>
    <w:rsid w:val="001973F2"/>
    <w:rsid w:val="001A1FCA"/>
    <w:rsid w:val="001A5AD2"/>
    <w:rsid w:val="001A6F0E"/>
    <w:rsid w:val="001B00C2"/>
    <w:rsid w:val="001C75E3"/>
    <w:rsid w:val="001D26A0"/>
    <w:rsid w:val="001D60A2"/>
    <w:rsid w:val="001D736E"/>
    <w:rsid w:val="001D7A08"/>
    <w:rsid w:val="001E0653"/>
    <w:rsid w:val="001E0D55"/>
    <w:rsid w:val="001F1811"/>
    <w:rsid w:val="00200640"/>
    <w:rsid w:val="0020606A"/>
    <w:rsid w:val="002122C3"/>
    <w:rsid w:val="00212451"/>
    <w:rsid w:val="00216549"/>
    <w:rsid w:val="00216C25"/>
    <w:rsid w:val="002170F8"/>
    <w:rsid w:val="00225086"/>
    <w:rsid w:val="0023527E"/>
    <w:rsid w:val="00240197"/>
    <w:rsid w:val="00243E15"/>
    <w:rsid w:val="00247554"/>
    <w:rsid w:val="00261E7E"/>
    <w:rsid w:val="00262141"/>
    <w:rsid w:val="002720F3"/>
    <w:rsid w:val="00274900"/>
    <w:rsid w:val="00290366"/>
    <w:rsid w:val="002926DD"/>
    <w:rsid w:val="00292A94"/>
    <w:rsid w:val="002A1B23"/>
    <w:rsid w:val="002A4C38"/>
    <w:rsid w:val="002A5F1D"/>
    <w:rsid w:val="002B0503"/>
    <w:rsid w:val="002B1975"/>
    <w:rsid w:val="002B344A"/>
    <w:rsid w:val="002B75C8"/>
    <w:rsid w:val="002C1837"/>
    <w:rsid w:val="002D5304"/>
    <w:rsid w:val="002D6606"/>
    <w:rsid w:val="002E05AC"/>
    <w:rsid w:val="002E3268"/>
    <w:rsid w:val="002E66A6"/>
    <w:rsid w:val="002E7285"/>
    <w:rsid w:val="002F1294"/>
    <w:rsid w:val="002F6D0A"/>
    <w:rsid w:val="002F6FAD"/>
    <w:rsid w:val="00306B1B"/>
    <w:rsid w:val="00310034"/>
    <w:rsid w:val="00312EBE"/>
    <w:rsid w:val="003134B2"/>
    <w:rsid w:val="003142E4"/>
    <w:rsid w:val="00315101"/>
    <w:rsid w:val="00325525"/>
    <w:rsid w:val="00334F15"/>
    <w:rsid w:val="00337EB0"/>
    <w:rsid w:val="003460B7"/>
    <w:rsid w:val="003478C4"/>
    <w:rsid w:val="00350442"/>
    <w:rsid w:val="003608B6"/>
    <w:rsid w:val="00363FB6"/>
    <w:rsid w:val="003644A4"/>
    <w:rsid w:val="00364D65"/>
    <w:rsid w:val="00375EAD"/>
    <w:rsid w:val="00380154"/>
    <w:rsid w:val="003838B2"/>
    <w:rsid w:val="0038554D"/>
    <w:rsid w:val="00386F8F"/>
    <w:rsid w:val="00390A27"/>
    <w:rsid w:val="00392E98"/>
    <w:rsid w:val="003A3258"/>
    <w:rsid w:val="003A5F61"/>
    <w:rsid w:val="003B09AA"/>
    <w:rsid w:val="003C6C02"/>
    <w:rsid w:val="003E02FB"/>
    <w:rsid w:val="003E2DA7"/>
    <w:rsid w:val="003E318E"/>
    <w:rsid w:val="003E7983"/>
    <w:rsid w:val="003F3A85"/>
    <w:rsid w:val="003F42C3"/>
    <w:rsid w:val="0041379E"/>
    <w:rsid w:val="004142B5"/>
    <w:rsid w:val="004225DE"/>
    <w:rsid w:val="00430BEF"/>
    <w:rsid w:val="004327D1"/>
    <w:rsid w:val="00435603"/>
    <w:rsid w:val="004456C0"/>
    <w:rsid w:val="004463A4"/>
    <w:rsid w:val="00455669"/>
    <w:rsid w:val="004567B5"/>
    <w:rsid w:val="0046280C"/>
    <w:rsid w:val="00471DC8"/>
    <w:rsid w:val="0047453B"/>
    <w:rsid w:val="00477EAD"/>
    <w:rsid w:val="004871C0"/>
    <w:rsid w:val="00487804"/>
    <w:rsid w:val="00494771"/>
    <w:rsid w:val="004973E6"/>
    <w:rsid w:val="004A0286"/>
    <w:rsid w:val="004A4872"/>
    <w:rsid w:val="004A5B16"/>
    <w:rsid w:val="004B026A"/>
    <w:rsid w:val="004C3FFF"/>
    <w:rsid w:val="004C4CF7"/>
    <w:rsid w:val="004D0293"/>
    <w:rsid w:val="004E06D5"/>
    <w:rsid w:val="004E2DCD"/>
    <w:rsid w:val="004E321E"/>
    <w:rsid w:val="004E3AB2"/>
    <w:rsid w:val="004E5D24"/>
    <w:rsid w:val="004E7ABE"/>
    <w:rsid w:val="00500BE1"/>
    <w:rsid w:val="00503D70"/>
    <w:rsid w:val="00513A55"/>
    <w:rsid w:val="005164AA"/>
    <w:rsid w:val="00522C9A"/>
    <w:rsid w:val="005256E3"/>
    <w:rsid w:val="005309A1"/>
    <w:rsid w:val="0053219F"/>
    <w:rsid w:val="00542AA3"/>
    <w:rsid w:val="00547CF7"/>
    <w:rsid w:val="005501F8"/>
    <w:rsid w:val="00552FC0"/>
    <w:rsid w:val="0055599D"/>
    <w:rsid w:val="00565329"/>
    <w:rsid w:val="00570EF3"/>
    <w:rsid w:val="0057153C"/>
    <w:rsid w:val="005740E4"/>
    <w:rsid w:val="00584FA8"/>
    <w:rsid w:val="00585B2E"/>
    <w:rsid w:val="00585F10"/>
    <w:rsid w:val="0059144D"/>
    <w:rsid w:val="00592171"/>
    <w:rsid w:val="00593DD5"/>
    <w:rsid w:val="005A0FC9"/>
    <w:rsid w:val="005A4EC0"/>
    <w:rsid w:val="005A648A"/>
    <w:rsid w:val="005A736C"/>
    <w:rsid w:val="005B0650"/>
    <w:rsid w:val="005B1F33"/>
    <w:rsid w:val="005C2D47"/>
    <w:rsid w:val="005C5B51"/>
    <w:rsid w:val="005C6FD1"/>
    <w:rsid w:val="005C7BFE"/>
    <w:rsid w:val="005D1692"/>
    <w:rsid w:val="005D2A98"/>
    <w:rsid w:val="005D321B"/>
    <w:rsid w:val="005D67F4"/>
    <w:rsid w:val="005E2B3C"/>
    <w:rsid w:val="005F1B8C"/>
    <w:rsid w:val="005F5562"/>
    <w:rsid w:val="005F75C0"/>
    <w:rsid w:val="00602FCB"/>
    <w:rsid w:val="00605D5C"/>
    <w:rsid w:val="0060724F"/>
    <w:rsid w:val="00607A43"/>
    <w:rsid w:val="00623306"/>
    <w:rsid w:val="00625103"/>
    <w:rsid w:val="00626646"/>
    <w:rsid w:val="00632042"/>
    <w:rsid w:val="0063254B"/>
    <w:rsid w:val="006326F3"/>
    <w:rsid w:val="00640BA9"/>
    <w:rsid w:val="00640F22"/>
    <w:rsid w:val="0064403F"/>
    <w:rsid w:val="00646242"/>
    <w:rsid w:val="00650269"/>
    <w:rsid w:val="006507CE"/>
    <w:rsid w:val="00651046"/>
    <w:rsid w:val="00652047"/>
    <w:rsid w:val="00654E3F"/>
    <w:rsid w:val="006553DE"/>
    <w:rsid w:val="00655DA5"/>
    <w:rsid w:val="00661FE7"/>
    <w:rsid w:val="00662CFC"/>
    <w:rsid w:val="0066537C"/>
    <w:rsid w:val="00671099"/>
    <w:rsid w:val="00671BDD"/>
    <w:rsid w:val="00676937"/>
    <w:rsid w:val="00676EFB"/>
    <w:rsid w:val="00676F13"/>
    <w:rsid w:val="00680756"/>
    <w:rsid w:val="00685D56"/>
    <w:rsid w:val="00692A19"/>
    <w:rsid w:val="006933D7"/>
    <w:rsid w:val="006A3411"/>
    <w:rsid w:val="006A4C0E"/>
    <w:rsid w:val="006B1066"/>
    <w:rsid w:val="006B300C"/>
    <w:rsid w:val="006B40EC"/>
    <w:rsid w:val="006B51D1"/>
    <w:rsid w:val="006C6D68"/>
    <w:rsid w:val="006D44BC"/>
    <w:rsid w:val="006D6EDF"/>
    <w:rsid w:val="006D7DBC"/>
    <w:rsid w:val="006E1BD2"/>
    <w:rsid w:val="006E5A7D"/>
    <w:rsid w:val="006F7AE2"/>
    <w:rsid w:val="00700230"/>
    <w:rsid w:val="007021A9"/>
    <w:rsid w:val="007075CE"/>
    <w:rsid w:val="0071717E"/>
    <w:rsid w:val="00723DE8"/>
    <w:rsid w:val="00731051"/>
    <w:rsid w:val="0073678F"/>
    <w:rsid w:val="00737FFB"/>
    <w:rsid w:val="007437BB"/>
    <w:rsid w:val="007470C9"/>
    <w:rsid w:val="0075003C"/>
    <w:rsid w:val="00750F33"/>
    <w:rsid w:val="007516E8"/>
    <w:rsid w:val="007543F0"/>
    <w:rsid w:val="00757047"/>
    <w:rsid w:val="0076264B"/>
    <w:rsid w:val="00766720"/>
    <w:rsid w:val="00767B15"/>
    <w:rsid w:val="00770274"/>
    <w:rsid w:val="0077129B"/>
    <w:rsid w:val="00772E42"/>
    <w:rsid w:val="00776910"/>
    <w:rsid w:val="007769EC"/>
    <w:rsid w:val="00785769"/>
    <w:rsid w:val="007915A6"/>
    <w:rsid w:val="00796C07"/>
    <w:rsid w:val="007A1847"/>
    <w:rsid w:val="007A28EC"/>
    <w:rsid w:val="007A4C8F"/>
    <w:rsid w:val="007A5D47"/>
    <w:rsid w:val="007A7587"/>
    <w:rsid w:val="007B3049"/>
    <w:rsid w:val="007B775A"/>
    <w:rsid w:val="007B7A9E"/>
    <w:rsid w:val="007C1BAC"/>
    <w:rsid w:val="007C5279"/>
    <w:rsid w:val="007D0A9C"/>
    <w:rsid w:val="007D4F23"/>
    <w:rsid w:val="007D5F47"/>
    <w:rsid w:val="007E7BE7"/>
    <w:rsid w:val="007F0B7D"/>
    <w:rsid w:val="007F1DB9"/>
    <w:rsid w:val="007F49B3"/>
    <w:rsid w:val="007F7129"/>
    <w:rsid w:val="008022ED"/>
    <w:rsid w:val="00803205"/>
    <w:rsid w:val="008140AC"/>
    <w:rsid w:val="008147EE"/>
    <w:rsid w:val="008209D8"/>
    <w:rsid w:val="00823556"/>
    <w:rsid w:val="008324B8"/>
    <w:rsid w:val="00836F4D"/>
    <w:rsid w:val="00842BB6"/>
    <w:rsid w:val="00847D0D"/>
    <w:rsid w:val="008522E0"/>
    <w:rsid w:val="00865C60"/>
    <w:rsid w:val="00866451"/>
    <w:rsid w:val="00867D52"/>
    <w:rsid w:val="008730AF"/>
    <w:rsid w:val="00875C04"/>
    <w:rsid w:val="00877015"/>
    <w:rsid w:val="008803EE"/>
    <w:rsid w:val="008829BA"/>
    <w:rsid w:val="008904F5"/>
    <w:rsid w:val="0089119A"/>
    <w:rsid w:val="008917C2"/>
    <w:rsid w:val="00892C74"/>
    <w:rsid w:val="00893F5E"/>
    <w:rsid w:val="00894490"/>
    <w:rsid w:val="008B36CE"/>
    <w:rsid w:val="008B462C"/>
    <w:rsid w:val="008C7220"/>
    <w:rsid w:val="008D10AB"/>
    <w:rsid w:val="008D5A21"/>
    <w:rsid w:val="008E20B6"/>
    <w:rsid w:val="008F116C"/>
    <w:rsid w:val="008F2521"/>
    <w:rsid w:val="008F43F6"/>
    <w:rsid w:val="008F4F1F"/>
    <w:rsid w:val="0090459A"/>
    <w:rsid w:val="009053DE"/>
    <w:rsid w:val="0090582A"/>
    <w:rsid w:val="009062D6"/>
    <w:rsid w:val="0090691C"/>
    <w:rsid w:val="009159BD"/>
    <w:rsid w:val="009200A3"/>
    <w:rsid w:val="0092068E"/>
    <w:rsid w:val="009217E7"/>
    <w:rsid w:val="00932577"/>
    <w:rsid w:val="00941224"/>
    <w:rsid w:val="00942F2D"/>
    <w:rsid w:val="009516BF"/>
    <w:rsid w:val="00970D31"/>
    <w:rsid w:val="00976C2C"/>
    <w:rsid w:val="00991B2E"/>
    <w:rsid w:val="009921D1"/>
    <w:rsid w:val="009922D6"/>
    <w:rsid w:val="00994BFD"/>
    <w:rsid w:val="00997722"/>
    <w:rsid w:val="009A3048"/>
    <w:rsid w:val="009A75B3"/>
    <w:rsid w:val="009B17D7"/>
    <w:rsid w:val="009B2229"/>
    <w:rsid w:val="009B4800"/>
    <w:rsid w:val="009C2C24"/>
    <w:rsid w:val="009D050B"/>
    <w:rsid w:val="009D13E0"/>
    <w:rsid w:val="009D66C5"/>
    <w:rsid w:val="009E08A5"/>
    <w:rsid w:val="009E1B5E"/>
    <w:rsid w:val="009E2C6D"/>
    <w:rsid w:val="009E7EFD"/>
    <w:rsid w:val="00A00184"/>
    <w:rsid w:val="00A01219"/>
    <w:rsid w:val="00A06092"/>
    <w:rsid w:val="00A06373"/>
    <w:rsid w:val="00A07ED8"/>
    <w:rsid w:val="00A128B7"/>
    <w:rsid w:val="00A148BD"/>
    <w:rsid w:val="00A17048"/>
    <w:rsid w:val="00A22ECA"/>
    <w:rsid w:val="00A24710"/>
    <w:rsid w:val="00A273B9"/>
    <w:rsid w:val="00A31B03"/>
    <w:rsid w:val="00A43D6A"/>
    <w:rsid w:val="00A51298"/>
    <w:rsid w:val="00A53A0B"/>
    <w:rsid w:val="00A55DCB"/>
    <w:rsid w:val="00A568D9"/>
    <w:rsid w:val="00A56DF1"/>
    <w:rsid w:val="00A654D8"/>
    <w:rsid w:val="00A65E76"/>
    <w:rsid w:val="00A66F6A"/>
    <w:rsid w:val="00A67248"/>
    <w:rsid w:val="00A67DF6"/>
    <w:rsid w:val="00A820B8"/>
    <w:rsid w:val="00A8244C"/>
    <w:rsid w:val="00A8501B"/>
    <w:rsid w:val="00A85850"/>
    <w:rsid w:val="00A94E5F"/>
    <w:rsid w:val="00A9623F"/>
    <w:rsid w:val="00A96478"/>
    <w:rsid w:val="00A97414"/>
    <w:rsid w:val="00AA1BC0"/>
    <w:rsid w:val="00AB483B"/>
    <w:rsid w:val="00AB5C9E"/>
    <w:rsid w:val="00AB71B5"/>
    <w:rsid w:val="00AC51AE"/>
    <w:rsid w:val="00AD226E"/>
    <w:rsid w:val="00AD2894"/>
    <w:rsid w:val="00AD2D91"/>
    <w:rsid w:val="00AD2EE4"/>
    <w:rsid w:val="00AD45FB"/>
    <w:rsid w:val="00AD74E8"/>
    <w:rsid w:val="00AE1940"/>
    <w:rsid w:val="00AE3E4F"/>
    <w:rsid w:val="00AE74A3"/>
    <w:rsid w:val="00AF107D"/>
    <w:rsid w:val="00AF4D0A"/>
    <w:rsid w:val="00B006E7"/>
    <w:rsid w:val="00B05FF9"/>
    <w:rsid w:val="00B2460B"/>
    <w:rsid w:val="00B267B5"/>
    <w:rsid w:val="00B3047F"/>
    <w:rsid w:val="00B31863"/>
    <w:rsid w:val="00B34CDE"/>
    <w:rsid w:val="00B35756"/>
    <w:rsid w:val="00B41D1A"/>
    <w:rsid w:val="00B43024"/>
    <w:rsid w:val="00B44357"/>
    <w:rsid w:val="00B519CD"/>
    <w:rsid w:val="00B56881"/>
    <w:rsid w:val="00B56F9C"/>
    <w:rsid w:val="00B61449"/>
    <w:rsid w:val="00B6167E"/>
    <w:rsid w:val="00B661B8"/>
    <w:rsid w:val="00B71207"/>
    <w:rsid w:val="00B75673"/>
    <w:rsid w:val="00B779F4"/>
    <w:rsid w:val="00B77CAD"/>
    <w:rsid w:val="00B9280A"/>
    <w:rsid w:val="00BB3242"/>
    <w:rsid w:val="00BB4C03"/>
    <w:rsid w:val="00BB5D10"/>
    <w:rsid w:val="00BB67EE"/>
    <w:rsid w:val="00BB7EF2"/>
    <w:rsid w:val="00BC28AF"/>
    <w:rsid w:val="00BC31F9"/>
    <w:rsid w:val="00BD36D4"/>
    <w:rsid w:val="00BD648F"/>
    <w:rsid w:val="00BD74E1"/>
    <w:rsid w:val="00BE1CF2"/>
    <w:rsid w:val="00BE63D5"/>
    <w:rsid w:val="00BE7284"/>
    <w:rsid w:val="00BE75E9"/>
    <w:rsid w:val="00BF1334"/>
    <w:rsid w:val="00C010A6"/>
    <w:rsid w:val="00C057A3"/>
    <w:rsid w:val="00C1074F"/>
    <w:rsid w:val="00C17FEB"/>
    <w:rsid w:val="00C24FB6"/>
    <w:rsid w:val="00C2500D"/>
    <w:rsid w:val="00C25892"/>
    <w:rsid w:val="00C30D65"/>
    <w:rsid w:val="00C32E97"/>
    <w:rsid w:val="00C33CF6"/>
    <w:rsid w:val="00C366CF"/>
    <w:rsid w:val="00C42026"/>
    <w:rsid w:val="00C5134E"/>
    <w:rsid w:val="00C64749"/>
    <w:rsid w:val="00C742D7"/>
    <w:rsid w:val="00C7447E"/>
    <w:rsid w:val="00C81BEF"/>
    <w:rsid w:val="00C826EA"/>
    <w:rsid w:val="00C8322F"/>
    <w:rsid w:val="00C904F7"/>
    <w:rsid w:val="00C9112B"/>
    <w:rsid w:val="00C92E70"/>
    <w:rsid w:val="00C931F7"/>
    <w:rsid w:val="00CC1A53"/>
    <w:rsid w:val="00CC6B63"/>
    <w:rsid w:val="00CC6D12"/>
    <w:rsid w:val="00CD25EB"/>
    <w:rsid w:val="00CD434D"/>
    <w:rsid w:val="00CD6A7F"/>
    <w:rsid w:val="00CE0C99"/>
    <w:rsid w:val="00CF0780"/>
    <w:rsid w:val="00CF19DE"/>
    <w:rsid w:val="00CF2067"/>
    <w:rsid w:val="00CF5CD2"/>
    <w:rsid w:val="00D0327D"/>
    <w:rsid w:val="00D05A83"/>
    <w:rsid w:val="00D05A8B"/>
    <w:rsid w:val="00D0742B"/>
    <w:rsid w:val="00D128D6"/>
    <w:rsid w:val="00D14DC6"/>
    <w:rsid w:val="00D1577A"/>
    <w:rsid w:val="00D2302E"/>
    <w:rsid w:val="00D24D82"/>
    <w:rsid w:val="00D2672B"/>
    <w:rsid w:val="00D3040A"/>
    <w:rsid w:val="00D35A2C"/>
    <w:rsid w:val="00D37DDA"/>
    <w:rsid w:val="00D420B0"/>
    <w:rsid w:val="00D44B86"/>
    <w:rsid w:val="00D4549A"/>
    <w:rsid w:val="00D50ADD"/>
    <w:rsid w:val="00D54B26"/>
    <w:rsid w:val="00D63D9A"/>
    <w:rsid w:val="00D666C9"/>
    <w:rsid w:val="00D67BCC"/>
    <w:rsid w:val="00D76240"/>
    <w:rsid w:val="00D76745"/>
    <w:rsid w:val="00D812F1"/>
    <w:rsid w:val="00D831DB"/>
    <w:rsid w:val="00D847AE"/>
    <w:rsid w:val="00D87C4A"/>
    <w:rsid w:val="00D93392"/>
    <w:rsid w:val="00D9487E"/>
    <w:rsid w:val="00D97190"/>
    <w:rsid w:val="00DA5ABA"/>
    <w:rsid w:val="00DB650F"/>
    <w:rsid w:val="00DB7394"/>
    <w:rsid w:val="00DB7B84"/>
    <w:rsid w:val="00DC68F3"/>
    <w:rsid w:val="00DC74B4"/>
    <w:rsid w:val="00DD4A51"/>
    <w:rsid w:val="00DE27F8"/>
    <w:rsid w:val="00DF155E"/>
    <w:rsid w:val="00DF7802"/>
    <w:rsid w:val="00E0489A"/>
    <w:rsid w:val="00E048FC"/>
    <w:rsid w:val="00E07706"/>
    <w:rsid w:val="00E14897"/>
    <w:rsid w:val="00E17D07"/>
    <w:rsid w:val="00E205AE"/>
    <w:rsid w:val="00E207AF"/>
    <w:rsid w:val="00E23E8A"/>
    <w:rsid w:val="00E25D36"/>
    <w:rsid w:val="00E31098"/>
    <w:rsid w:val="00E42636"/>
    <w:rsid w:val="00E53842"/>
    <w:rsid w:val="00E54279"/>
    <w:rsid w:val="00E55F27"/>
    <w:rsid w:val="00E57BA0"/>
    <w:rsid w:val="00E706B6"/>
    <w:rsid w:val="00E71ADF"/>
    <w:rsid w:val="00E71E6E"/>
    <w:rsid w:val="00E734BE"/>
    <w:rsid w:val="00E75C68"/>
    <w:rsid w:val="00E77B72"/>
    <w:rsid w:val="00E8065B"/>
    <w:rsid w:val="00E857FA"/>
    <w:rsid w:val="00E87D98"/>
    <w:rsid w:val="00E9152E"/>
    <w:rsid w:val="00E94F46"/>
    <w:rsid w:val="00E9647D"/>
    <w:rsid w:val="00E97332"/>
    <w:rsid w:val="00EA097B"/>
    <w:rsid w:val="00EA3614"/>
    <w:rsid w:val="00EA3A0A"/>
    <w:rsid w:val="00EA4156"/>
    <w:rsid w:val="00EA78BA"/>
    <w:rsid w:val="00EB087C"/>
    <w:rsid w:val="00EB1D8F"/>
    <w:rsid w:val="00EB5BB9"/>
    <w:rsid w:val="00EC12FA"/>
    <w:rsid w:val="00EC7AE8"/>
    <w:rsid w:val="00ED2587"/>
    <w:rsid w:val="00EE38E0"/>
    <w:rsid w:val="00EE3C06"/>
    <w:rsid w:val="00EE4043"/>
    <w:rsid w:val="00EE7E74"/>
    <w:rsid w:val="00EF2B67"/>
    <w:rsid w:val="00F026AD"/>
    <w:rsid w:val="00F104D7"/>
    <w:rsid w:val="00F13D92"/>
    <w:rsid w:val="00F14435"/>
    <w:rsid w:val="00F15E63"/>
    <w:rsid w:val="00F17595"/>
    <w:rsid w:val="00F2291E"/>
    <w:rsid w:val="00F30CB0"/>
    <w:rsid w:val="00F362E0"/>
    <w:rsid w:val="00F46892"/>
    <w:rsid w:val="00F47759"/>
    <w:rsid w:val="00F56EA3"/>
    <w:rsid w:val="00F6081C"/>
    <w:rsid w:val="00F645A8"/>
    <w:rsid w:val="00F65F86"/>
    <w:rsid w:val="00F7005F"/>
    <w:rsid w:val="00F70C41"/>
    <w:rsid w:val="00F75784"/>
    <w:rsid w:val="00F75E73"/>
    <w:rsid w:val="00F77CDF"/>
    <w:rsid w:val="00F83F31"/>
    <w:rsid w:val="00F84524"/>
    <w:rsid w:val="00F86D5A"/>
    <w:rsid w:val="00F9031C"/>
    <w:rsid w:val="00F9406D"/>
    <w:rsid w:val="00F96881"/>
    <w:rsid w:val="00F97EC3"/>
    <w:rsid w:val="00FA0D22"/>
    <w:rsid w:val="00FA55F3"/>
    <w:rsid w:val="00FA79C4"/>
    <w:rsid w:val="00FC13F5"/>
    <w:rsid w:val="00FC1A17"/>
    <w:rsid w:val="00FC4A57"/>
    <w:rsid w:val="00FD5223"/>
    <w:rsid w:val="00FE3819"/>
    <w:rsid w:val="00FE4C7D"/>
    <w:rsid w:val="00FE5DFC"/>
    <w:rsid w:val="00FE722B"/>
    <w:rsid w:val="00FF4117"/>
    <w:rsid w:val="00FF65A5"/>
    <w:rsid w:val="00FF6CEB"/>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8412"/>
  <w15:chartTrackingRefBased/>
  <w15:docId w15:val="{4605E127-5D4A-4F1E-B9E3-0D1F898B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3FB6"/>
    <w:pPr>
      <w:widowControl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B0"/>
    <w:pPr>
      <w:ind w:left="720"/>
      <w:contextualSpacing/>
    </w:pPr>
  </w:style>
  <w:style w:type="character" w:styleId="Hyperlink">
    <w:name w:val="Hyperlink"/>
    <w:basedOn w:val="DefaultParagraphFont"/>
    <w:uiPriority w:val="99"/>
    <w:unhideWhenUsed/>
    <w:rsid w:val="00997722"/>
    <w:rPr>
      <w:color w:val="0563C1" w:themeColor="hyperlink"/>
      <w:u w:val="single"/>
    </w:rPr>
  </w:style>
  <w:style w:type="paragraph" w:styleId="Header">
    <w:name w:val="header"/>
    <w:basedOn w:val="Normal"/>
    <w:link w:val="HeaderChar"/>
    <w:uiPriority w:val="99"/>
    <w:unhideWhenUsed/>
    <w:rsid w:val="008147EE"/>
    <w:pPr>
      <w:tabs>
        <w:tab w:val="center" w:pos="4513"/>
        <w:tab w:val="right" w:pos="9026"/>
      </w:tabs>
    </w:pPr>
  </w:style>
  <w:style w:type="character" w:customStyle="1" w:styleId="HeaderChar">
    <w:name w:val="Header Char"/>
    <w:basedOn w:val="DefaultParagraphFont"/>
    <w:link w:val="Header"/>
    <w:uiPriority w:val="99"/>
    <w:rsid w:val="008147EE"/>
    <w:rPr>
      <w:rFonts w:ascii="Calibri" w:eastAsia="Calibri" w:hAnsi="Calibri" w:cs="Times New Roman"/>
      <w:lang w:val="en-US"/>
    </w:rPr>
  </w:style>
  <w:style w:type="paragraph" w:styleId="Footer">
    <w:name w:val="footer"/>
    <w:basedOn w:val="Normal"/>
    <w:link w:val="FooterChar"/>
    <w:uiPriority w:val="99"/>
    <w:unhideWhenUsed/>
    <w:rsid w:val="008147EE"/>
    <w:pPr>
      <w:tabs>
        <w:tab w:val="center" w:pos="4513"/>
        <w:tab w:val="right" w:pos="9026"/>
      </w:tabs>
    </w:pPr>
  </w:style>
  <w:style w:type="character" w:customStyle="1" w:styleId="FooterChar">
    <w:name w:val="Footer Char"/>
    <w:basedOn w:val="DefaultParagraphFont"/>
    <w:link w:val="Footer"/>
    <w:uiPriority w:val="99"/>
    <w:rsid w:val="008147EE"/>
    <w:rPr>
      <w:rFonts w:ascii="Calibri" w:eastAsia="Calibri" w:hAnsi="Calibri" w:cs="Times New Roman"/>
      <w:lang w:val="en-US"/>
    </w:rPr>
  </w:style>
  <w:style w:type="character" w:styleId="UnresolvedMention">
    <w:name w:val="Unresolved Mention"/>
    <w:basedOn w:val="DefaultParagraphFont"/>
    <w:uiPriority w:val="99"/>
    <w:semiHidden/>
    <w:unhideWhenUsed/>
    <w:rsid w:val="008522E0"/>
    <w:rPr>
      <w:color w:val="605E5C"/>
      <w:shd w:val="clear" w:color="auto" w:fill="E1DFDD"/>
    </w:rPr>
  </w:style>
  <w:style w:type="table" w:styleId="TableGrid">
    <w:name w:val="Table Grid"/>
    <w:basedOn w:val="TableNormal"/>
    <w:uiPriority w:val="39"/>
    <w:rsid w:val="00A9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advice-and-guidance/key-concep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2CC200F4274541B7A6AA9241F82DF4"/>
        <w:category>
          <w:name w:val="General"/>
          <w:gallery w:val="placeholder"/>
        </w:category>
        <w:types>
          <w:type w:val="bbPlcHdr"/>
        </w:types>
        <w:behaviors>
          <w:behavior w:val="content"/>
        </w:behaviors>
        <w:guid w:val="{FE8202DC-B37A-4DBA-9234-E852A542214C}"/>
      </w:docPartPr>
      <w:docPartBody>
        <w:p w:rsidR="004D0E18" w:rsidRDefault="00C40E28" w:rsidP="00C40E28">
          <w:pPr>
            <w:pStyle w:val="BC2CC200F4274541B7A6AA9241F82DF4"/>
          </w:pPr>
          <w:r>
            <w:rPr>
              <w:caps/>
              <w:color w:val="FFFFFF" w:themeColor="background1"/>
              <w:sz w:val="18"/>
              <w:szCs w:val="18"/>
            </w:rPr>
            <w:t>[Document title]</w:t>
          </w:r>
        </w:p>
      </w:docPartBody>
    </w:docPart>
    <w:docPart>
      <w:docPartPr>
        <w:name w:val="C5D27552752F4C74B07BC02CA7791172"/>
        <w:category>
          <w:name w:val="General"/>
          <w:gallery w:val="placeholder"/>
        </w:category>
        <w:types>
          <w:type w:val="bbPlcHdr"/>
        </w:types>
        <w:behaviors>
          <w:behavior w:val="content"/>
        </w:behaviors>
        <w:guid w:val="{47D8658A-8E29-4744-B472-5C4C5243A881}"/>
      </w:docPartPr>
      <w:docPartBody>
        <w:p w:rsidR="004D0E18" w:rsidRDefault="00C40E28" w:rsidP="00C40E28">
          <w:pPr>
            <w:pStyle w:val="C5D27552752F4C74B07BC02CA779117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28"/>
    <w:rsid w:val="00074D5F"/>
    <w:rsid w:val="000E531E"/>
    <w:rsid w:val="00433080"/>
    <w:rsid w:val="004D0E18"/>
    <w:rsid w:val="004E7C08"/>
    <w:rsid w:val="007C03C1"/>
    <w:rsid w:val="007D36DA"/>
    <w:rsid w:val="00A8619D"/>
    <w:rsid w:val="00C40E28"/>
    <w:rsid w:val="00C4508D"/>
    <w:rsid w:val="00F7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2CC200F4274541B7A6AA9241F82DF4">
    <w:name w:val="BC2CC200F4274541B7A6AA9241F82DF4"/>
    <w:rsid w:val="00C40E28"/>
  </w:style>
  <w:style w:type="paragraph" w:customStyle="1" w:styleId="C5D27552752F4C74B07BC02CA7791172">
    <w:name w:val="C5D27552752F4C74B07BC02CA7791172"/>
    <w:rsid w:val="00C4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Swimtime trainng ACADEMY EQUAL opportunity and diversity policy  V: 1/2018</vt:lpstr>
    </vt:vector>
  </TitlesOfParts>
  <Company>Microsoft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Swimtime Franchise EQUAL opportunity and diversity POLICY V:20.1</dc:title>
  <dc:subject/>
  <dc:creator>Reviewed 01/05/2024</dc:creator>
  <cp:keywords/>
  <dc:description/>
  <cp:lastModifiedBy>Joan O'Sullivan</cp:lastModifiedBy>
  <cp:revision>2</cp:revision>
  <cp:lastPrinted>2018-07-12T10:13:00Z</cp:lastPrinted>
  <dcterms:created xsi:type="dcterms:W3CDTF">2024-05-30T15:44:00Z</dcterms:created>
  <dcterms:modified xsi:type="dcterms:W3CDTF">2024-05-30T15:44:00Z</dcterms:modified>
</cp:coreProperties>
</file>