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7FA6" w14:textId="71F13DFB" w:rsidR="00225634" w:rsidRPr="00225634" w:rsidRDefault="00225634" w:rsidP="00225634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225634">
        <w:rPr>
          <w:rFonts w:ascii="Arial" w:hAnsi="Arial" w:cs="Arial"/>
          <w:b/>
          <w:color w:val="0070C0"/>
          <w:sz w:val="32"/>
          <w:szCs w:val="32"/>
          <w:lang w:val="en-GB"/>
        </w:rPr>
        <w:t>Appendix</w:t>
      </w:r>
    </w:p>
    <w:p w14:paraId="5928177E" w14:textId="4EE3AC63" w:rsidR="00225634" w:rsidRPr="00225634" w:rsidRDefault="00225634" w:rsidP="00225634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225634">
        <w:rPr>
          <w:rFonts w:ascii="Arial" w:hAnsi="Arial" w:cs="Arial"/>
          <w:b/>
          <w:color w:val="0070C0"/>
          <w:sz w:val="32"/>
          <w:szCs w:val="32"/>
          <w:lang w:val="en-GB"/>
        </w:rPr>
        <w:t>Teacher Training Checklist</w:t>
      </w:r>
    </w:p>
    <w:p w14:paraId="6DFF1569" w14:textId="0066E1F8" w:rsidR="00225634" w:rsidRPr="00225634" w:rsidRDefault="00225634" w:rsidP="00225634">
      <w:pPr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225634">
        <w:rPr>
          <w:rFonts w:ascii="Arial" w:hAnsi="Arial" w:cs="Arial"/>
          <w:b/>
          <w:color w:val="0070C0"/>
          <w:sz w:val="32"/>
          <w:szCs w:val="32"/>
          <w:lang w:val="en-GB"/>
        </w:rPr>
        <w:t>Ongoing Training &amp; CPD Records</w:t>
      </w:r>
    </w:p>
    <w:p w14:paraId="05F7A344" w14:textId="083F15B7" w:rsidR="00225634" w:rsidRDefault="0022563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083"/>
        <w:gridCol w:w="1006"/>
        <w:gridCol w:w="2016"/>
        <w:gridCol w:w="1655"/>
      </w:tblGrid>
      <w:tr w:rsidR="00225634" w14:paraId="7B96AB9C" w14:textId="77777777" w:rsidTr="00225634">
        <w:tc>
          <w:tcPr>
            <w:tcW w:w="2256" w:type="dxa"/>
          </w:tcPr>
          <w:p w14:paraId="1BEF6372" w14:textId="0262544E" w:rsidR="00225634" w:rsidRPr="00225634" w:rsidRDefault="00225634" w:rsidP="0022563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22563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QUALIFICATIONS</w:t>
            </w:r>
          </w:p>
        </w:tc>
        <w:tc>
          <w:tcPr>
            <w:tcW w:w="2083" w:type="dxa"/>
          </w:tcPr>
          <w:p w14:paraId="49C6BE04" w14:textId="5721F85B" w:rsidR="00225634" w:rsidRPr="00225634" w:rsidRDefault="00225634" w:rsidP="0022563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22563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AWARDING ORGANISATION</w:t>
            </w:r>
          </w:p>
        </w:tc>
        <w:tc>
          <w:tcPr>
            <w:tcW w:w="1006" w:type="dxa"/>
          </w:tcPr>
          <w:p w14:paraId="687482BB" w14:textId="35754E66" w:rsidR="00225634" w:rsidRPr="00225634" w:rsidRDefault="00225634" w:rsidP="0022563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22563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016" w:type="dxa"/>
          </w:tcPr>
          <w:p w14:paraId="248A1BD6" w14:textId="77777777" w:rsidR="00225634" w:rsidRPr="00225634" w:rsidRDefault="00225634" w:rsidP="0022563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22563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REVALIDATION</w:t>
            </w:r>
          </w:p>
          <w:p w14:paraId="58C8339F" w14:textId="5EF988A4" w:rsidR="00225634" w:rsidRPr="00225634" w:rsidRDefault="00225634" w:rsidP="0022563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22563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655" w:type="dxa"/>
          </w:tcPr>
          <w:p w14:paraId="137145FD" w14:textId="0AC7450C" w:rsidR="00225634" w:rsidRPr="00225634" w:rsidRDefault="00225634" w:rsidP="0022563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22563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SIGNATURE</w:t>
            </w:r>
          </w:p>
        </w:tc>
      </w:tr>
      <w:tr w:rsidR="00225634" w14:paraId="654A9191" w14:textId="77777777" w:rsidTr="00225634">
        <w:tc>
          <w:tcPr>
            <w:tcW w:w="2256" w:type="dxa"/>
          </w:tcPr>
          <w:p w14:paraId="5E42826C" w14:textId="4FC6A424" w:rsidR="00225634" w:rsidRPr="00225634" w:rsidRDefault="00225634" w:rsidP="0022563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22563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COMPLIANCE DOCUMENTS</w:t>
            </w:r>
          </w:p>
        </w:tc>
        <w:tc>
          <w:tcPr>
            <w:tcW w:w="6760" w:type="dxa"/>
            <w:gridSpan w:val="4"/>
            <w:shd w:val="clear" w:color="auto" w:fill="DEEAF6" w:themeFill="accent5" w:themeFillTint="33"/>
          </w:tcPr>
          <w:p w14:paraId="26BABF53" w14:textId="3E7018E0" w:rsidR="00225634" w:rsidRPr="00225634" w:rsidRDefault="009A63D2" w:rsidP="00225634">
            <w:pPr>
              <w:jc w:val="center"/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 xml:space="preserve">                         (If applicable)</w:t>
            </w:r>
          </w:p>
        </w:tc>
      </w:tr>
      <w:tr w:rsidR="00225634" w14:paraId="1049A477" w14:textId="77777777" w:rsidTr="00225634">
        <w:tc>
          <w:tcPr>
            <w:tcW w:w="2256" w:type="dxa"/>
          </w:tcPr>
          <w:p w14:paraId="4EB2D4A7" w14:textId="71CB3295" w:rsidR="00225634" w:rsidRPr="00225634" w:rsidRDefault="00225634">
            <w:pPr>
              <w:rPr>
                <w:rFonts w:ascii="Arial" w:hAnsi="Arial" w:cs="Arial"/>
                <w:color w:val="0070C0"/>
                <w:lang w:val="en-GB"/>
              </w:rPr>
            </w:pPr>
            <w:r w:rsidRPr="00225634">
              <w:rPr>
                <w:rFonts w:ascii="Arial" w:hAnsi="Arial" w:cs="Arial"/>
                <w:color w:val="0070C0"/>
                <w:lang w:val="en-GB"/>
              </w:rPr>
              <w:t>Leve 2 Swimming Teaching Qualification</w:t>
            </w:r>
          </w:p>
          <w:p w14:paraId="78BF4D47" w14:textId="1293E487" w:rsidR="00225634" w:rsidRPr="00225634" w:rsidRDefault="00225634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5E048252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6E08626C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52B4B2E2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793F666F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1BEE42C8" w14:textId="77777777" w:rsidTr="00225634">
        <w:tc>
          <w:tcPr>
            <w:tcW w:w="2256" w:type="dxa"/>
          </w:tcPr>
          <w:p w14:paraId="0F3C6D89" w14:textId="77777777" w:rsidR="00225634" w:rsidRPr="00225634" w:rsidRDefault="00225634">
            <w:pPr>
              <w:rPr>
                <w:rFonts w:ascii="Arial" w:hAnsi="Arial" w:cs="Arial"/>
                <w:color w:val="0070C0"/>
                <w:lang w:val="en-GB"/>
              </w:rPr>
            </w:pPr>
            <w:r w:rsidRPr="00225634">
              <w:rPr>
                <w:rFonts w:ascii="Arial" w:hAnsi="Arial" w:cs="Arial"/>
                <w:color w:val="0070C0"/>
                <w:lang w:val="en-GB"/>
              </w:rPr>
              <w:t>Safety Qualification</w:t>
            </w:r>
          </w:p>
          <w:p w14:paraId="743731AF" w14:textId="07DB9DAB" w:rsidR="00225634" w:rsidRPr="00225634" w:rsidRDefault="00225634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0479F938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565A8986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6A5AABA6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3377F492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5EB0A24C" w14:textId="77777777" w:rsidTr="00225634">
        <w:tc>
          <w:tcPr>
            <w:tcW w:w="2256" w:type="dxa"/>
          </w:tcPr>
          <w:p w14:paraId="1E84BFE9" w14:textId="3D40D024" w:rsidR="00225634" w:rsidRPr="00225634" w:rsidRDefault="00225634">
            <w:pPr>
              <w:rPr>
                <w:rFonts w:ascii="Arial" w:hAnsi="Arial" w:cs="Arial"/>
                <w:color w:val="0070C0"/>
                <w:lang w:val="en-GB"/>
              </w:rPr>
            </w:pPr>
            <w:r w:rsidRPr="00225634">
              <w:rPr>
                <w:rFonts w:ascii="Arial" w:hAnsi="Arial" w:cs="Arial"/>
                <w:color w:val="0070C0"/>
                <w:lang w:val="en-GB"/>
              </w:rPr>
              <w:t>Safeguarding Certificate</w:t>
            </w:r>
          </w:p>
        </w:tc>
        <w:tc>
          <w:tcPr>
            <w:tcW w:w="2083" w:type="dxa"/>
          </w:tcPr>
          <w:p w14:paraId="65C30B89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069E61F6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0520D005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56D90564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4FF88168" w14:textId="77777777" w:rsidTr="00225634">
        <w:tc>
          <w:tcPr>
            <w:tcW w:w="2256" w:type="dxa"/>
          </w:tcPr>
          <w:p w14:paraId="49E6B14B" w14:textId="77777777" w:rsidR="00225634" w:rsidRPr="00225634" w:rsidRDefault="00225634">
            <w:pPr>
              <w:rPr>
                <w:rFonts w:ascii="Arial" w:hAnsi="Arial" w:cs="Arial"/>
                <w:color w:val="0070C0"/>
                <w:lang w:val="en-GB"/>
              </w:rPr>
            </w:pPr>
            <w:r w:rsidRPr="00225634">
              <w:rPr>
                <w:rFonts w:ascii="Arial" w:hAnsi="Arial" w:cs="Arial"/>
                <w:color w:val="0070C0"/>
                <w:lang w:val="en-GB"/>
              </w:rPr>
              <w:t>Individual Insurance</w:t>
            </w:r>
          </w:p>
          <w:p w14:paraId="394F16B3" w14:textId="1C42CE07" w:rsidR="00225634" w:rsidRPr="00225634" w:rsidRDefault="00225634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2A26A9BE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284ABA43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55D866D1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69ED4EE4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347DE2E0" w14:textId="77777777" w:rsidTr="00225634">
        <w:tc>
          <w:tcPr>
            <w:tcW w:w="2256" w:type="dxa"/>
          </w:tcPr>
          <w:p w14:paraId="6B7B9800" w14:textId="77777777" w:rsidR="00225634" w:rsidRPr="00225634" w:rsidRDefault="00225634">
            <w:pPr>
              <w:rPr>
                <w:rFonts w:ascii="Arial" w:hAnsi="Arial" w:cs="Arial"/>
                <w:color w:val="0070C0"/>
                <w:lang w:val="en-GB"/>
              </w:rPr>
            </w:pPr>
            <w:r w:rsidRPr="00225634">
              <w:rPr>
                <w:rFonts w:ascii="Arial" w:hAnsi="Arial" w:cs="Arial"/>
                <w:color w:val="0070C0"/>
                <w:lang w:val="en-GB"/>
              </w:rPr>
              <w:t>DBS/PVG/Access NI</w:t>
            </w:r>
          </w:p>
          <w:p w14:paraId="0B8940EF" w14:textId="322C606A" w:rsidR="00225634" w:rsidRPr="00225634" w:rsidRDefault="00225634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2B8CD59C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54EB91C5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6C441312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0A9C97F2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4AD6F5FE" w14:textId="77777777" w:rsidTr="00225634">
        <w:tc>
          <w:tcPr>
            <w:tcW w:w="2256" w:type="dxa"/>
          </w:tcPr>
          <w:p w14:paraId="64B10FD6" w14:textId="743283D4" w:rsidR="00225634" w:rsidRPr="00225634" w:rsidRDefault="00225634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225634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CPD / UPSKILLS</w:t>
            </w:r>
          </w:p>
          <w:p w14:paraId="5C757B8C" w14:textId="6F6DDC80" w:rsidR="00225634" w:rsidRPr="00225634" w:rsidRDefault="00225634">
            <w:pP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6760" w:type="dxa"/>
            <w:gridSpan w:val="4"/>
            <w:shd w:val="clear" w:color="auto" w:fill="DEEAF6" w:themeFill="accent5" w:themeFillTint="33"/>
          </w:tcPr>
          <w:p w14:paraId="7832AAFF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4404C25B" w14:textId="77777777" w:rsidTr="00225634">
        <w:tc>
          <w:tcPr>
            <w:tcW w:w="2256" w:type="dxa"/>
          </w:tcPr>
          <w:p w14:paraId="20092DCD" w14:textId="35D240E6" w:rsidR="00225634" w:rsidRDefault="00225634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Specialised Training</w:t>
            </w:r>
          </w:p>
          <w:p w14:paraId="5E1078D1" w14:textId="0084359B" w:rsidR="00225634" w:rsidRDefault="00225634" w:rsidP="00225634">
            <w:pPr>
              <w:pStyle w:val="ListParagraph"/>
              <w:numPr>
                <w:ilvl w:val="0"/>
                <w:numId w:val="1"/>
              </w:num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Baby &amp; Pre School</w:t>
            </w:r>
          </w:p>
          <w:p w14:paraId="2E668618" w14:textId="0788B141" w:rsidR="00225634" w:rsidRPr="0072519B" w:rsidRDefault="00225634" w:rsidP="0072519B">
            <w:pPr>
              <w:pStyle w:val="ListParagraph"/>
              <w:numPr>
                <w:ilvl w:val="0"/>
                <w:numId w:val="1"/>
              </w:num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Disability</w:t>
            </w:r>
          </w:p>
          <w:p w14:paraId="33A7E6C5" w14:textId="77B96FF6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4B4CD0B5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5CEF91FC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6DC04F67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05B320FA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678CF94B" w14:textId="77777777" w:rsidTr="00225634">
        <w:tc>
          <w:tcPr>
            <w:tcW w:w="2256" w:type="dxa"/>
          </w:tcPr>
          <w:p w14:paraId="6CADEB4B" w14:textId="194E89DE" w:rsidR="00225634" w:rsidRPr="00225634" w:rsidRDefault="0072519B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Teacher Induction</w:t>
            </w:r>
          </w:p>
          <w:p w14:paraId="05A0E4FE" w14:textId="1B2EC7A6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087DA624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575B5997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6688DDA1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2BAB5948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4FB489C4" w14:textId="77777777" w:rsidTr="00225634">
        <w:tc>
          <w:tcPr>
            <w:tcW w:w="2256" w:type="dxa"/>
          </w:tcPr>
          <w:p w14:paraId="16F933B9" w14:textId="6090C446" w:rsidR="00225634" w:rsidRPr="00225634" w:rsidRDefault="0072519B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Swimming Lesson Development Programme</w:t>
            </w:r>
          </w:p>
          <w:p w14:paraId="26449FCB" w14:textId="67287ABB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31B2F7A7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39D39164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047D8D5D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5FA4C8B4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4D890D37" w14:textId="77777777" w:rsidTr="00225634">
        <w:tc>
          <w:tcPr>
            <w:tcW w:w="2256" w:type="dxa"/>
          </w:tcPr>
          <w:p w14:paraId="7CE55ACF" w14:textId="4A9A2D46" w:rsidR="00225634" w:rsidRDefault="009A63D2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Refresher Training</w:t>
            </w:r>
          </w:p>
          <w:p w14:paraId="17C7A7F4" w14:textId="023F42F4" w:rsidR="009A63D2" w:rsidRPr="00225634" w:rsidRDefault="009A63D2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 xml:space="preserve">CPR/First Aid/ </w:t>
            </w:r>
          </w:p>
          <w:p w14:paraId="08268955" w14:textId="1BE009D1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496F314F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49C37CB7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6B944A3A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32F0736E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9A63D2" w14:paraId="77424849" w14:textId="77777777" w:rsidTr="00225634">
        <w:tc>
          <w:tcPr>
            <w:tcW w:w="2256" w:type="dxa"/>
          </w:tcPr>
          <w:p w14:paraId="7044360D" w14:textId="77777777" w:rsidR="009A63D2" w:rsidRDefault="009A63D2" w:rsidP="009A63D2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Refresher Training</w:t>
            </w:r>
          </w:p>
          <w:p w14:paraId="03DA7668" w14:textId="77777777" w:rsidR="009A63D2" w:rsidRPr="00225634" w:rsidRDefault="009A63D2" w:rsidP="009A63D2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 xml:space="preserve">CPR/First Aid/ </w:t>
            </w:r>
          </w:p>
          <w:p w14:paraId="1DCCD10C" w14:textId="05D9A6C5" w:rsidR="009A63D2" w:rsidRPr="00225634" w:rsidRDefault="009A63D2" w:rsidP="009A63D2">
            <w:pPr>
              <w:rPr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557C7992" w14:textId="77777777" w:rsidR="009A63D2" w:rsidRPr="00225634" w:rsidRDefault="009A63D2" w:rsidP="009A63D2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2350C96E" w14:textId="77777777" w:rsidR="009A63D2" w:rsidRPr="00225634" w:rsidRDefault="009A63D2" w:rsidP="009A63D2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6D4C504F" w14:textId="77777777" w:rsidR="009A63D2" w:rsidRPr="00225634" w:rsidRDefault="009A63D2" w:rsidP="009A63D2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23B1CE41" w14:textId="77777777" w:rsidR="009A63D2" w:rsidRPr="00225634" w:rsidRDefault="009A63D2" w:rsidP="009A63D2">
            <w:pPr>
              <w:rPr>
                <w:color w:val="0070C0"/>
                <w:lang w:val="en-GB"/>
              </w:rPr>
            </w:pPr>
          </w:p>
        </w:tc>
      </w:tr>
      <w:tr w:rsidR="00225634" w14:paraId="2C8F5AB4" w14:textId="77777777" w:rsidTr="00225634">
        <w:tc>
          <w:tcPr>
            <w:tcW w:w="2256" w:type="dxa"/>
          </w:tcPr>
          <w:p w14:paraId="1AB4257E" w14:textId="25705A3B" w:rsidR="00225634" w:rsidRPr="00225634" w:rsidRDefault="009A63D2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Other please state:</w:t>
            </w:r>
          </w:p>
          <w:p w14:paraId="44DC0CF5" w14:textId="61F8A3E3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48E9F755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52C25A09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0504E32A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278B7835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48BB2471" w14:textId="77777777" w:rsidTr="00225634">
        <w:tc>
          <w:tcPr>
            <w:tcW w:w="2256" w:type="dxa"/>
          </w:tcPr>
          <w:p w14:paraId="378F3580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  <w:p w14:paraId="12976FE1" w14:textId="0C0F0714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56ABBEF6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15C9D45D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7AE4A3F6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30730CB4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  <w:tr w:rsidR="00225634" w14:paraId="2E757EC4" w14:textId="77777777" w:rsidTr="00225634">
        <w:tc>
          <w:tcPr>
            <w:tcW w:w="2256" w:type="dxa"/>
          </w:tcPr>
          <w:p w14:paraId="1A61CD15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  <w:p w14:paraId="4E71CEBA" w14:textId="0C0441ED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83" w:type="dxa"/>
          </w:tcPr>
          <w:p w14:paraId="7F14A0F0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006" w:type="dxa"/>
          </w:tcPr>
          <w:p w14:paraId="556F228E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2016" w:type="dxa"/>
          </w:tcPr>
          <w:p w14:paraId="238D75BC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  <w:tc>
          <w:tcPr>
            <w:tcW w:w="1655" w:type="dxa"/>
          </w:tcPr>
          <w:p w14:paraId="04EA601A" w14:textId="77777777" w:rsidR="00225634" w:rsidRPr="00225634" w:rsidRDefault="00225634">
            <w:pPr>
              <w:rPr>
                <w:color w:val="0070C0"/>
                <w:lang w:val="en-GB"/>
              </w:rPr>
            </w:pPr>
          </w:p>
        </w:tc>
      </w:tr>
    </w:tbl>
    <w:p w14:paraId="7730BD31" w14:textId="77777777" w:rsidR="00225634" w:rsidRPr="00225634" w:rsidRDefault="00225634">
      <w:pPr>
        <w:rPr>
          <w:lang w:val="en-GB"/>
        </w:rPr>
      </w:pPr>
    </w:p>
    <w:sectPr w:rsidR="00225634" w:rsidRPr="00225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E6F65"/>
    <w:multiLevelType w:val="hybridMultilevel"/>
    <w:tmpl w:val="A430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34"/>
    <w:rsid w:val="00225634"/>
    <w:rsid w:val="0072519B"/>
    <w:rsid w:val="008547C8"/>
    <w:rsid w:val="008F7A70"/>
    <w:rsid w:val="009A63D2"/>
    <w:rsid w:val="00BB4F16"/>
    <w:rsid w:val="00B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ECC7"/>
  <w15:chartTrackingRefBased/>
  <w15:docId w15:val="{58B54795-568F-4CB5-B71B-EFDBFDD8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O'Sullivan</dc:creator>
  <cp:keywords/>
  <dc:description/>
  <cp:lastModifiedBy>Joan O'Sullivan</cp:lastModifiedBy>
  <cp:revision>2</cp:revision>
  <dcterms:created xsi:type="dcterms:W3CDTF">2024-06-03T10:54:00Z</dcterms:created>
  <dcterms:modified xsi:type="dcterms:W3CDTF">2024-06-03T10:54:00Z</dcterms:modified>
</cp:coreProperties>
</file>